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35" w:rsidRDefault="00264F35" w:rsidP="006E1554">
      <w:pPr>
        <w:pStyle w:val="BodyText2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after="0" w:line="240" w:lineRule="auto"/>
        <w:jc w:val="both"/>
        <w:rPr>
          <w:b/>
          <w:bCs/>
          <w:sz w:val="28"/>
          <w:szCs w:val="28"/>
          <w:u w:val="single"/>
          <w:lang w:val="bg-BG"/>
        </w:rPr>
      </w:pPr>
    </w:p>
    <w:p w:rsidR="00264F35" w:rsidRPr="00475704" w:rsidRDefault="00264F3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64F35" w:rsidRPr="006A7FE0" w:rsidRDefault="00264F35" w:rsidP="008B3832">
      <w:pPr>
        <w:tabs>
          <w:tab w:val="center" w:pos="5233"/>
          <w:tab w:val="left" w:pos="8685"/>
        </w:tabs>
        <w:jc w:val="center"/>
        <w:rPr>
          <w:b/>
          <w:bCs/>
          <w:color w:val="000000"/>
          <w:u w:val="single"/>
          <w:lang w:eastAsia="en-US"/>
        </w:rPr>
      </w:pPr>
      <w:r w:rsidRPr="006A7FE0">
        <w:rPr>
          <w:b/>
          <w:bCs/>
          <w:color w:val="000000"/>
          <w:lang w:eastAsia="en-US"/>
        </w:rPr>
        <w:t xml:space="preserve">НАРЕДБА </w:t>
      </w:r>
      <w:r>
        <w:rPr>
          <w:b/>
          <w:bCs/>
          <w:color w:val="000000"/>
          <w:lang w:eastAsia="en-US"/>
        </w:rPr>
        <w:t>№ 23</w:t>
      </w:r>
      <w:r w:rsidRPr="006A7FE0">
        <w:rPr>
          <w:b/>
          <w:bCs/>
          <w:color w:val="000000"/>
          <w:lang w:eastAsia="en-US"/>
        </w:rPr>
        <w:t xml:space="preserve"> </w:t>
      </w:r>
    </w:p>
    <w:p w:rsidR="00264F35" w:rsidRPr="006A7FE0" w:rsidRDefault="00264F35" w:rsidP="008B3832">
      <w:pPr>
        <w:jc w:val="center"/>
        <w:rPr>
          <w:b/>
          <w:bCs/>
          <w:lang w:eastAsia="en-US"/>
        </w:rPr>
      </w:pPr>
      <w:r w:rsidRPr="006A7FE0">
        <w:rPr>
          <w:b/>
          <w:bCs/>
          <w:color w:val="000000"/>
          <w:lang w:eastAsia="en-US"/>
        </w:rPr>
        <w:t xml:space="preserve">ЗА УСЛОВИЯТА И РЕДА ЗА </w:t>
      </w:r>
      <w:r w:rsidRPr="006A7FE0">
        <w:rPr>
          <w:b/>
          <w:bCs/>
          <w:color w:val="002200"/>
        </w:rPr>
        <w:t>ЗАПИСВАНЕ, ОТПИСВАНЕ И ПРЕМЕСТВАНЕ НА ДЕЦАТА В ПРЕДУЧИЛИЩНА ВЪЗРАСТ В ОБЩИНСКИТЕ ДЕТСКИ ГРАДИНИ</w:t>
      </w:r>
      <w:r>
        <w:rPr>
          <w:b/>
          <w:bCs/>
          <w:color w:val="002200"/>
          <w:lang w:val="en-US"/>
        </w:rPr>
        <w:t xml:space="preserve"> </w:t>
      </w:r>
      <w:r w:rsidRPr="006A7FE0">
        <w:rPr>
          <w:b/>
          <w:bCs/>
          <w:color w:val="002200"/>
        </w:rPr>
        <w:t xml:space="preserve"> </w:t>
      </w:r>
      <w:r>
        <w:rPr>
          <w:b/>
          <w:bCs/>
          <w:color w:val="002200"/>
        </w:rPr>
        <w:t xml:space="preserve">И УЧИЛИЩА </w:t>
      </w:r>
      <w:r w:rsidRPr="006A7FE0">
        <w:rPr>
          <w:b/>
          <w:bCs/>
          <w:color w:val="002200"/>
        </w:rPr>
        <w:t>НА ТЕРИТОРИЯТА НА</w:t>
      </w:r>
      <w:r w:rsidRPr="006A7FE0">
        <w:rPr>
          <w:rFonts w:ascii="Arial" w:hAnsi="Arial" w:cs="Arial"/>
          <w:b/>
          <w:bCs/>
          <w:color w:val="002200"/>
        </w:rPr>
        <w:t xml:space="preserve"> </w:t>
      </w:r>
      <w:r w:rsidRPr="006A7FE0">
        <w:rPr>
          <w:b/>
          <w:bCs/>
          <w:lang w:eastAsia="en-US"/>
        </w:rPr>
        <w:t xml:space="preserve">ОБЩИНА ЕЛХОВО </w:t>
      </w:r>
    </w:p>
    <w:p w:rsidR="00264F35" w:rsidRPr="006A7FE0" w:rsidRDefault="00264F35" w:rsidP="008B3832">
      <w:pPr>
        <w:rPr>
          <w:i/>
          <w:iCs/>
          <w:u w:val="single"/>
          <w:lang w:val="en-US" w:eastAsia="en-US"/>
        </w:rPr>
      </w:pPr>
    </w:p>
    <w:p w:rsidR="00264F35" w:rsidRPr="005E0C73" w:rsidRDefault="00264F35" w:rsidP="005E0C73">
      <w:pPr>
        <w:jc w:val="center"/>
        <w:rPr>
          <w:b/>
          <w:bCs/>
          <w:color w:val="000000"/>
          <w:sz w:val="28"/>
          <w:szCs w:val="28"/>
          <w:lang w:eastAsia="en-US"/>
        </w:rPr>
      </w:pPr>
      <w:bookmarkStart w:id="0" w:name="BM1"/>
      <w:bookmarkEnd w:id="0"/>
      <w:r w:rsidRPr="005E0C73">
        <w:rPr>
          <w:b/>
          <w:bCs/>
          <w:color w:val="000000"/>
          <w:sz w:val="28"/>
          <w:szCs w:val="28"/>
          <w:lang w:eastAsia="en-US"/>
        </w:rPr>
        <w:t>Глава първа</w:t>
      </w:r>
    </w:p>
    <w:p w:rsidR="00264F35" w:rsidRPr="006A7FE0" w:rsidRDefault="00264F35" w:rsidP="005E0C73">
      <w:pPr>
        <w:jc w:val="center"/>
        <w:rPr>
          <w:b/>
          <w:bCs/>
          <w:color w:val="000000"/>
          <w:lang w:val="ru-RU" w:eastAsia="en-US"/>
        </w:rPr>
      </w:pPr>
    </w:p>
    <w:p w:rsidR="00264F35" w:rsidRPr="006A7FE0" w:rsidRDefault="00264F35" w:rsidP="005E0C73">
      <w:pPr>
        <w:jc w:val="center"/>
        <w:rPr>
          <w:b/>
          <w:bCs/>
          <w:color w:val="000000"/>
          <w:lang w:eastAsia="en-US"/>
        </w:rPr>
      </w:pPr>
      <w:r w:rsidRPr="006A7FE0">
        <w:rPr>
          <w:b/>
          <w:bCs/>
          <w:color w:val="000000"/>
          <w:lang w:eastAsia="en-US"/>
        </w:rPr>
        <w:t>ОБЩИ ПОЛОЖЕНИЯ</w:t>
      </w:r>
    </w:p>
    <w:p w:rsidR="00264F35" w:rsidRPr="006A7FE0" w:rsidRDefault="00264F35" w:rsidP="008B3832">
      <w:pPr>
        <w:jc w:val="both"/>
        <w:rPr>
          <w:b/>
          <w:bCs/>
          <w:color w:val="000000"/>
          <w:lang w:eastAsia="en-US"/>
        </w:rPr>
      </w:pPr>
    </w:p>
    <w:p w:rsidR="00264F35" w:rsidRPr="005E0C73" w:rsidRDefault="00264F35" w:rsidP="00B47150">
      <w:pPr>
        <w:ind w:firstLine="360"/>
        <w:jc w:val="both"/>
        <w:rPr>
          <w:sz w:val="28"/>
          <w:szCs w:val="28"/>
        </w:rPr>
      </w:pPr>
      <w:r w:rsidRPr="005E0C73">
        <w:rPr>
          <w:b/>
          <w:bCs/>
          <w:color w:val="000000"/>
          <w:sz w:val="28"/>
          <w:szCs w:val="28"/>
        </w:rPr>
        <w:t>Чл.1</w:t>
      </w:r>
      <w:r w:rsidRPr="005E0C73">
        <w:rPr>
          <w:color w:val="000000"/>
          <w:sz w:val="28"/>
          <w:szCs w:val="28"/>
        </w:rPr>
        <w:t xml:space="preserve"> Тази наредба </w:t>
      </w:r>
      <w:r w:rsidRPr="005E0C73">
        <w:rPr>
          <w:sz w:val="28"/>
          <w:szCs w:val="28"/>
          <w:lang w:val="en-US"/>
        </w:rPr>
        <w:t>определя</w:t>
      </w:r>
      <w:r w:rsidRPr="005E0C73">
        <w:rPr>
          <w:color w:val="000000"/>
          <w:sz w:val="28"/>
          <w:szCs w:val="28"/>
        </w:rPr>
        <w:t xml:space="preserve"> условията и реда за записване, отписване и преместване на деца в общинските детски градини и училища на територията на община Елхово</w:t>
      </w:r>
      <w:r w:rsidRPr="005E0C73">
        <w:rPr>
          <w:sz w:val="28"/>
          <w:szCs w:val="28"/>
          <w:lang w:val="en-US"/>
        </w:rPr>
        <w:t xml:space="preserve"> </w:t>
      </w:r>
      <w:r w:rsidRPr="005E0C73">
        <w:rPr>
          <w:sz w:val="28"/>
          <w:szCs w:val="28"/>
        </w:rPr>
        <w:t>.</w:t>
      </w:r>
    </w:p>
    <w:p w:rsidR="00264F35" w:rsidRPr="00DA4478" w:rsidRDefault="00264F35" w:rsidP="00DA4478">
      <w:pPr>
        <w:jc w:val="both"/>
        <w:rPr>
          <w:lang w:val="en-US"/>
        </w:rPr>
      </w:pPr>
    </w:p>
    <w:p w:rsidR="00264F35" w:rsidRPr="005E0C73" w:rsidRDefault="00264F35" w:rsidP="005E0C73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5E0C73">
        <w:rPr>
          <w:b/>
          <w:bCs/>
          <w:color w:val="000000"/>
          <w:sz w:val="28"/>
          <w:szCs w:val="28"/>
          <w:lang w:eastAsia="en-US"/>
        </w:rPr>
        <w:t>Глава втора</w:t>
      </w:r>
    </w:p>
    <w:p w:rsidR="00264F35" w:rsidRPr="006A7FE0" w:rsidRDefault="00264F35" w:rsidP="00B47150">
      <w:pPr>
        <w:rPr>
          <w:b/>
          <w:bCs/>
          <w:color w:val="000000"/>
          <w:lang w:val="ru-RU" w:eastAsia="en-US"/>
        </w:rPr>
      </w:pPr>
    </w:p>
    <w:p w:rsidR="00264F35" w:rsidRPr="005E0C73" w:rsidRDefault="00264F35" w:rsidP="00343310">
      <w:pPr>
        <w:spacing w:line="240" w:lineRule="atLeast"/>
        <w:jc w:val="center"/>
        <w:rPr>
          <w:b/>
          <w:bCs/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ОРГАНИЗАЦИЯ НА ПРЕДУЧИЛИЩНОТО ОБРАЗОВАНИЕ НА ТЕРИТОРИЯТА НА ОБЩИНА ЕЛХОВО</w:t>
      </w:r>
    </w:p>
    <w:p w:rsidR="00264F35" w:rsidRPr="006A7FE0" w:rsidRDefault="00264F35" w:rsidP="00343310">
      <w:pPr>
        <w:spacing w:line="240" w:lineRule="atLeast"/>
        <w:jc w:val="center"/>
        <w:rPr>
          <w:b/>
          <w:bCs/>
          <w:color w:val="002200"/>
        </w:rPr>
      </w:pPr>
    </w:p>
    <w:p w:rsidR="00264F35" w:rsidRPr="005E0C73" w:rsidRDefault="00264F35" w:rsidP="0034331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Чл.2</w:t>
      </w:r>
      <w:r w:rsidRPr="005E0C73">
        <w:rPr>
          <w:color w:val="002200"/>
          <w:sz w:val="28"/>
          <w:szCs w:val="28"/>
        </w:rPr>
        <w:t>(1) В съответствие с чл. 56 от ЗПУО предучилищното образование се осъществява в общинските детски градини на територията на Община Елхово, а задължителното предучилищно образование - и от общинските училища, които могат да осигурят условия за това,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</w:p>
    <w:p w:rsidR="00264F35" w:rsidRPr="005E0C73" w:rsidRDefault="00264F35" w:rsidP="0034331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Детската градина е институция в системата на предучилищното и училищното образование, в която се отглеждат, възпитават, социализират и обучават деца от тригодишна възраст до постъпването им в I клас в съответствие с държавния образователен стандарт за предучилищното образование.</w:t>
      </w:r>
    </w:p>
    <w:p w:rsidR="00264F35" w:rsidRPr="005E0C73" w:rsidRDefault="00264F35" w:rsidP="00343310">
      <w:pPr>
        <w:spacing w:line="260" w:lineRule="atLeast"/>
        <w:ind w:firstLine="480"/>
        <w:jc w:val="both"/>
        <w:rPr>
          <w:color w:val="002200"/>
          <w:sz w:val="28"/>
          <w:szCs w:val="28"/>
          <w:lang w:val="en-US"/>
        </w:rPr>
      </w:pPr>
      <w:r w:rsidRPr="005E0C73">
        <w:rPr>
          <w:color w:val="002200"/>
          <w:sz w:val="28"/>
          <w:szCs w:val="28"/>
        </w:rPr>
        <w:t>(3) В съответствие с чл. 57 от ЗПУО децата постъпват в детска градина на територията на Община Елхово не по-рано от учебната година, която започва в годината на навършване на тригодишната им възраст</w:t>
      </w:r>
      <w:r w:rsidRPr="005E0C73">
        <w:rPr>
          <w:color w:val="002200"/>
          <w:sz w:val="28"/>
          <w:szCs w:val="28"/>
          <w:lang w:val="en-US"/>
        </w:rPr>
        <w:t>.</w:t>
      </w:r>
    </w:p>
    <w:p w:rsidR="00264F35" w:rsidRPr="005E0C73" w:rsidRDefault="00264F35" w:rsidP="0034331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(4) В детските градини на територията на Община Елхово могат да се приемат за отглеждане, възпитание, социализация и обучение и деца на двегодишна възраст – по преценка на родителя и/или при липса на яслена група в съответното населено място и при наличие на свободни места. Предучилищното образование в тези случаи се осъществява при условията и по реда на Наредба № 5 от 03.06.2016 г. за предучилищното образование (обн. ДВ, бр. 46 от 17.06.2016 г., в сила от 01.08.2016 г., издадена от министъра на образованието и науката), като се вземат предвид възрастовите характеристики на детето.</w:t>
      </w:r>
    </w:p>
    <w:p w:rsidR="00264F35" w:rsidRPr="005E0C73" w:rsidRDefault="00264F35" w:rsidP="0034331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(5) В детските градини на територията на Община Елхово могат да се разкриват яслени групи за отглеждане на деца от 10-месечна до тригодишна възраст.</w:t>
      </w:r>
    </w:p>
    <w:p w:rsidR="00264F35" w:rsidRPr="005E0C73" w:rsidRDefault="00264F35" w:rsidP="000E2044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(6) Децата, постъпили в яслени групи в детските градини, се отглеждат, възпитават, социализират и обучават по стандарти за ранно детско развитие, приети с Наредба на министъра на здравеопазването и министъра на образованието и науката.</w:t>
      </w:r>
    </w:p>
    <w:p w:rsidR="00264F35" w:rsidRPr="005E0C73" w:rsidRDefault="00264F35" w:rsidP="000E2044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</w:t>
      </w:r>
      <w:r w:rsidRPr="005E0C73">
        <w:rPr>
          <w:b/>
          <w:bCs/>
          <w:color w:val="002200"/>
          <w:sz w:val="28"/>
          <w:szCs w:val="28"/>
        </w:rPr>
        <w:t>7</w:t>
      </w:r>
      <w:r w:rsidRPr="005E0C73">
        <w:rPr>
          <w:color w:val="002200"/>
          <w:sz w:val="28"/>
          <w:szCs w:val="28"/>
        </w:rPr>
        <w:t>) Детските градини, в които се разкриват яслени групи, се определят с Решение на Общинския съвет.</w:t>
      </w:r>
    </w:p>
    <w:p w:rsidR="00264F35" w:rsidRPr="005E0C73" w:rsidRDefault="00264F35" w:rsidP="000E2044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</w:p>
    <w:p w:rsidR="00264F35" w:rsidRPr="005E0C73" w:rsidRDefault="00264F35" w:rsidP="000E2044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Чл.3</w:t>
      </w:r>
      <w:r w:rsidRPr="005E0C73">
        <w:rPr>
          <w:color w:val="002200"/>
          <w:sz w:val="28"/>
          <w:szCs w:val="28"/>
        </w:rPr>
        <w:t xml:space="preserve"> В съответствие с чл. 25, ал</w:t>
      </w:r>
      <w:r w:rsidRPr="005E0C73">
        <w:rPr>
          <w:color w:val="002200"/>
          <w:sz w:val="28"/>
          <w:szCs w:val="28"/>
          <w:lang w:val="en-US"/>
        </w:rPr>
        <w:t>.</w:t>
      </w:r>
      <w:r w:rsidRPr="005E0C73">
        <w:rPr>
          <w:color w:val="002200"/>
          <w:sz w:val="28"/>
          <w:szCs w:val="28"/>
        </w:rPr>
        <w:t>(2) и чл. 56 от ЗПУО в общинските училища на територията на Община Елхово може да се извършва и задължителното предучилищно образование на децата при условията и по реда на държавния образователен стандарт за предучилищното образование и на държавния образователен стандарт за физическата среда и информационното и библиотечното осигуряване на детските градини, училищата и центровете за подкрепа за личностно развитие.</w:t>
      </w:r>
      <w:r w:rsidRPr="005E0C73">
        <w:rPr>
          <w:color w:val="002200"/>
          <w:sz w:val="28"/>
          <w:szCs w:val="28"/>
          <w:lang w:val="en-US"/>
        </w:rPr>
        <w:t xml:space="preserve"> </w:t>
      </w:r>
    </w:p>
    <w:p w:rsidR="00264F35" w:rsidRPr="005E0C73" w:rsidRDefault="00264F35" w:rsidP="0072444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E0C73">
        <w:rPr>
          <w:rFonts w:ascii="Times New Roman" w:hAnsi="Times New Roman" w:cs="Times New Roman"/>
          <w:b/>
          <w:bCs/>
          <w:color w:val="002200"/>
          <w:sz w:val="28"/>
          <w:szCs w:val="28"/>
        </w:rPr>
        <w:t xml:space="preserve">        Чл.4</w:t>
      </w:r>
      <w:r w:rsidRPr="005E0C7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E0C73">
        <w:rPr>
          <w:rFonts w:ascii="Times New Roman" w:hAnsi="Times New Roman" w:cs="Times New Roman"/>
          <w:sz w:val="28"/>
          <w:szCs w:val="28"/>
        </w:rPr>
        <w:t>Предучилищното образование в Община Елхово се осъществява от:</w:t>
      </w:r>
    </w:p>
    <w:p w:rsidR="00264F35" w:rsidRPr="005E0C73" w:rsidRDefault="00264F35" w:rsidP="00724442">
      <w:pPr>
        <w:ind w:firstLine="708"/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>а) ДГ „Надежда” гр. Елхово с изнесени групи в селата Бояново и Маломирово и ДГ „Невен” гр. Елхово с  изнесени групи в селата Гранитово и Лесово;</w:t>
      </w:r>
    </w:p>
    <w:p w:rsidR="00264F35" w:rsidRPr="005E0C73" w:rsidRDefault="00264F35" w:rsidP="00724442">
      <w:pPr>
        <w:ind w:firstLine="708"/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>б) ОУ „Св.св. Кирил и Методий” гр. Елхово и ОУ „Св. Паисий Хилендарски” гр. Елхово само за задължително предучилищно образование.</w:t>
      </w:r>
    </w:p>
    <w:p w:rsidR="00264F35" w:rsidRPr="005E0C73" w:rsidRDefault="00264F35" w:rsidP="00305E11">
      <w:pPr>
        <w:jc w:val="both"/>
        <w:rPr>
          <w:sz w:val="28"/>
          <w:szCs w:val="28"/>
          <w:lang w:eastAsia="en-US"/>
        </w:rPr>
      </w:pPr>
      <w:r w:rsidRPr="005E0C73">
        <w:rPr>
          <w:b/>
          <w:bCs/>
          <w:sz w:val="28"/>
          <w:szCs w:val="28"/>
          <w:lang w:eastAsia="en-US"/>
        </w:rPr>
        <w:t xml:space="preserve">       Чл.5 </w:t>
      </w:r>
      <w:r w:rsidRPr="005E0C73">
        <w:rPr>
          <w:sz w:val="28"/>
          <w:szCs w:val="28"/>
          <w:lang w:eastAsia="en-US"/>
        </w:rPr>
        <w:t xml:space="preserve">Две яслени групи за деца </w:t>
      </w:r>
      <w:r w:rsidRPr="005E0C73">
        <w:rPr>
          <w:sz w:val="28"/>
          <w:szCs w:val="28"/>
        </w:rPr>
        <w:t xml:space="preserve">от 10-месечна до 3-годишна възраст са разкрити в </w:t>
      </w:r>
      <w:r w:rsidRPr="005E0C73">
        <w:rPr>
          <w:sz w:val="28"/>
          <w:szCs w:val="28"/>
          <w:lang w:eastAsia="en-US"/>
        </w:rPr>
        <w:t>ДГ „Невен” гр. Елхово.</w:t>
      </w:r>
    </w:p>
    <w:p w:rsidR="00264F35" w:rsidRPr="005E0C73" w:rsidRDefault="00264F35" w:rsidP="00172FCD">
      <w:pPr>
        <w:autoSpaceDE w:val="0"/>
        <w:autoSpaceDN w:val="0"/>
        <w:adjustRightInd w:val="0"/>
        <w:jc w:val="both"/>
        <w:rPr>
          <w:sz w:val="28"/>
          <w:szCs w:val="28"/>
          <w:lang w:val="en-US" w:eastAsia="en-US"/>
        </w:rPr>
      </w:pPr>
      <w:r w:rsidRPr="005E0C73">
        <w:rPr>
          <w:b/>
          <w:bCs/>
          <w:sz w:val="28"/>
          <w:szCs w:val="28"/>
          <w:lang w:eastAsia="en-US"/>
        </w:rPr>
        <w:t xml:space="preserve">       Чл.6</w:t>
      </w:r>
      <w:r w:rsidRPr="005E0C73">
        <w:rPr>
          <w:color w:val="002200"/>
          <w:sz w:val="28"/>
          <w:szCs w:val="28"/>
        </w:rPr>
        <w:t xml:space="preserve">(1) </w:t>
      </w:r>
      <w:r w:rsidRPr="005E0C73">
        <w:rPr>
          <w:color w:val="080000"/>
          <w:sz w:val="28"/>
          <w:szCs w:val="28"/>
        </w:rPr>
        <w:t>Предучилищното образование в</w:t>
      </w:r>
      <w:r w:rsidRPr="005E0C73">
        <w:rPr>
          <w:sz w:val="28"/>
          <w:szCs w:val="28"/>
          <w:lang w:eastAsia="en-US"/>
        </w:rPr>
        <w:t xml:space="preserve"> Община Елхово</w:t>
      </w:r>
      <w:r w:rsidRPr="005E0C73">
        <w:rPr>
          <w:color w:val="080000"/>
          <w:sz w:val="28"/>
          <w:szCs w:val="28"/>
        </w:rPr>
        <w:t xml:space="preserve"> се</w:t>
      </w:r>
      <w:r w:rsidRPr="005E0C73">
        <w:rPr>
          <w:sz w:val="28"/>
          <w:szCs w:val="28"/>
          <w:lang w:eastAsia="en-US"/>
        </w:rPr>
        <w:t xml:space="preserve"> организира при спазване на изискванията на раздел </w:t>
      </w:r>
      <w:r w:rsidRPr="005E0C73">
        <w:rPr>
          <w:sz w:val="28"/>
          <w:szCs w:val="28"/>
          <w:lang w:val="en-US" w:eastAsia="en-US"/>
        </w:rPr>
        <w:t xml:space="preserve">I </w:t>
      </w:r>
      <w:r w:rsidRPr="005E0C73">
        <w:rPr>
          <w:sz w:val="28"/>
          <w:szCs w:val="28"/>
          <w:lang w:eastAsia="en-US"/>
        </w:rPr>
        <w:t xml:space="preserve">и раздел </w:t>
      </w:r>
      <w:r w:rsidRPr="005E0C73">
        <w:rPr>
          <w:sz w:val="28"/>
          <w:szCs w:val="28"/>
          <w:lang w:val="en-US" w:eastAsia="en-US"/>
        </w:rPr>
        <w:t>II</w:t>
      </w:r>
      <w:r w:rsidRPr="005E0C73">
        <w:rPr>
          <w:sz w:val="28"/>
          <w:szCs w:val="28"/>
          <w:lang w:eastAsia="en-US"/>
        </w:rPr>
        <w:t xml:space="preserve"> от глава втора на Наредба № 5 от 03.05.2016 г. за предучилищното образование. </w:t>
      </w:r>
    </w:p>
    <w:p w:rsidR="00264F35" w:rsidRPr="005E0C73" w:rsidRDefault="00264F35" w:rsidP="00BF363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 xml:space="preserve">(2) Задължителното предучилищно образование в основните училища в гр. Елхово се организира само в учебно време </w:t>
      </w:r>
      <w:r w:rsidRPr="005E0C73">
        <w:rPr>
          <w:rFonts w:ascii="TimesNewRomanPSMT" w:hAnsi="TimesNewRomanPSMT" w:cs="TimesNewRomanPSMT"/>
          <w:sz w:val="28"/>
          <w:szCs w:val="28"/>
          <w:lang w:eastAsia="en-US"/>
        </w:rPr>
        <w:t>(от 15 септември до 31 май)</w:t>
      </w:r>
      <w:r w:rsidRPr="005E0C73">
        <w:rPr>
          <w:sz w:val="28"/>
          <w:szCs w:val="28"/>
          <w:lang w:eastAsia="en-US"/>
        </w:rPr>
        <w:t>.</w:t>
      </w:r>
    </w:p>
    <w:p w:rsidR="00264F35" w:rsidRPr="005E0C73" w:rsidRDefault="00264F35" w:rsidP="000E2044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Чл.7</w:t>
      </w:r>
      <w:r w:rsidRPr="005E0C73">
        <w:rPr>
          <w:color w:val="002200"/>
          <w:sz w:val="28"/>
          <w:szCs w:val="28"/>
        </w:rPr>
        <w:t>(1) Предучилищното образование се организира във възрастови групи, както следва:</w:t>
      </w:r>
    </w:p>
    <w:p w:rsidR="00264F35" w:rsidRPr="005E0C73" w:rsidRDefault="00264F35" w:rsidP="000E2044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1. първа възрастова група - 3-4 годишни, а в случаите на чл. </w:t>
      </w:r>
      <w:r w:rsidRPr="005E0C73">
        <w:rPr>
          <w:color w:val="002200"/>
          <w:sz w:val="28"/>
          <w:szCs w:val="28"/>
          <w:lang w:val="en-US"/>
        </w:rPr>
        <w:t xml:space="preserve">2, </w:t>
      </w:r>
      <w:r w:rsidRPr="005E0C73">
        <w:rPr>
          <w:color w:val="002200"/>
          <w:sz w:val="28"/>
          <w:szCs w:val="28"/>
        </w:rPr>
        <w:t>ал</w:t>
      </w:r>
      <w:r w:rsidRPr="005E0C73">
        <w:rPr>
          <w:color w:val="002200"/>
          <w:sz w:val="28"/>
          <w:szCs w:val="28"/>
          <w:lang w:val="en-US"/>
        </w:rPr>
        <w:t>.</w:t>
      </w:r>
      <w:r w:rsidRPr="005E0C73">
        <w:rPr>
          <w:color w:val="002200"/>
          <w:sz w:val="28"/>
          <w:szCs w:val="28"/>
        </w:rPr>
        <w:t xml:space="preserve"> (4) - 2-4 години;</w:t>
      </w:r>
    </w:p>
    <w:p w:rsidR="00264F35" w:rsidRPr="005E0C73" w:rsidRDefault="00264F35" w:rsidP="000E2044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2. втора възрастова група - 4-5 годишни;</w:t>
      </w:r>
    </w:p>
    <w:p w:rsidR="00264F35" w:rsidRPr="005E0C73" w:rsidRDefault="00264F35" w:rsidP="000E2044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3. трета подготвителна възрастова група - 5-6 годишни;</w:t>
      </w:r>
    </w:p>
    <w:p w:rsidR="00264F35" w:rsidRPr="005E0C73" w:rsidRDefault="00264F35" w:rsidP="000E2044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4. четвърта подготвителна възрастова група - 6-7 годишни.</w:t>
      </w:r>
    </w:p>
    <w:p w:rsidR="00264F35" w:rsidRPr="005E0C73" w:rsidRDefault="00264F35" w:rsidP="000E2044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Продължителността на предучилищното образование във всяка от възрастовите групи по ал.1 е една учебна година.</w:t>
      </w:r>
    </w:p>
    <w:p w:rsidR="00264F35" w:rsidRPr="005E0C73" w:rsidRDefault="00264F35" w:rsidP="000E2044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(3) Задължителното предучилищно образование се осъществява в трета и четвърта подготвителна възрастова група.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0000"/>
          <w:sz w:val="28"/>
          <w:szCs w:val="28"/>
          <w:lang w:val="en-US" w:eastAsia="en-US"/>
        </w:rPr>
      </w:pPr>
      <w:r w:rsidRPr="005E0C73">
        <w:rPr>
          <w:color w:val="002200"/>
          <w:sz w:val="28"/>
          <w:szCs w:val="28"/>
        </w:rPr>
        <w:t>(4) Предучилищното образование е задължително от учебната година, която е с начало в годината на навършване на 5-годишна възраст на детето, като родителите избират вида на организацията на предучилищното образование.</w:t>
      </w:r>
      <w:r w:rsidRPr="005E0C73">
        <w:rPr>
          <w:color w:val="000000"/>
          <w:sz w:val="28"/>
          <w:szCs w:val="28"/>
          <w:lang w:val="ru-RU" w:eastAsia="en-US"/>
        </w:rPr>
        <w:t xml:space="preserve"> Директорите </w:t>
      </w:r>
      <w:r w:rsidRPr="005E0C73">
        <w:rPr>
          <w:color w:val="000000"/>
          <w:sz w:val="28"/>
          <w:szCs w:val="28"/>
          <w:lang w:eastAsia="en-US"/>
        </w:rPr>
        <w:t>са задължени</w:t>
      </w:r>
      <w:r w:rsidRPr="005E0C73">
        <w:rPr>
          <w:color w:val="000000"/>
          <w:sz w:val="28"/>
          <w:szCs w:val="28"/>
          <w:lang w:val="ru-RU" w:eastAsia="en-US"/>
        </w:rPr>
        <w:t xml:space="preserve"> приоритетно да осигуряват места за тези деца в трета и четвърта подготвителни групи.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Чл.8</w:t>
      </w:r>
      <w:r w:rsidRPr="005E0C73">
        <w:rPr>
          <w:color w:val="002200"/>
          <w:sz w:val="28"/>
          <w:szCs w:val="28"/>
        </w:rPr>
        <w:t>(1) Децата от възрастовите групи по чл.7, ал.(1) в зависимост от броя им се разпределят в групи.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При недостатъчен брой за сформиране на отделна група от деца в съответната възрастова група по ал. 1 може да се сформира разновъзрастова група.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(3) Броят на групите по ал. 1 в рамките на отделните възрастови групи, както и броят на децата в тях се определят при условията на чл. 60 от Закона за предучилищното и училищното образование и Държавния образователен стандарт за физическа среда и информационно и библиотечно осигуряване на детските градини, училища и центрове за подкрепа на личностното развитие.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  <w:lang w:val="en-US"/>
        </w:rPr>
      </w:pPr>
      <w:r w:rsidRPr="005E0C73">
        <w:rPr>
          <w:color w:val="002200"/>
          <w:sz w:val="28"/>
          <w:szCs w:val="28"/>
        </w:rPr>
        <w:t>(4) Свободни места в детската градина/училище са местата в рамките на определения брой по чл. 60 от ЗПУО, които са останали незаети след записване на всички желаещи деца към определен момент.</w:t>
      </w:r>
    </w:p>
    <w:p w:rsidR="00264F35" w:rsidRPr="005E0C73" w:rsidRDefault="00264F35" w:rsidP="00964E40">
      <w:pPr>
        <w:ind w:firstLine="360"/>
        <w:jc w:val="both"/>
        <w:rPr>
          <w:sz w:val="28"/>
          <w:szCs w:val="28"/>
          <w:lang w:val="en-US"/>
        </w:rPr>
      </w:pPr>
      <w:r w:rsidRPr="005E0C73">
        <w:rPr>
          <w:b/>
          <w:bCs/>
          <w:sz w:val="28"/>
          <w:szCs w:val="28"/>
        </w:rPr>
        <w:t>Чл.9</w:t>
      </w:r>
      <w:r w:rsidRPr="005E0C73">
        <w:rPr>
          <w:b/>
          <w:bCs/>
          <w:color w:val="002200"/>
          <w:sz w:val="28"/>
          <w:szCs w:val="28"/>
          <w:lang w:val="en-US"/>
        </w:rPr>
        <w:t xml:space="preserve"> </w:t>
      </w:r>
      <w:r w:rsidRPr="005E0C73">
        <w:rPr>
          <w:sz w:val="28"/>
          <w:szCs w:val="28"/>
          <w:lang w:val="en-US"/>
        </w:rPr>
        <w:t>Свободните места за всяка възрастова група се обявяват от директора на съответната детск</w:t>
      </w:r>
      <w:r w:rsidRPr="005E0C73">
        <w:rPr>
          <w:sz w:val="28"/>
          <w:szCs w:val="28"/>
        </w:rPr>
        <w:t>а</w:t>
      </w:r>
      <w:r w:rsidRPr="005E0C73">
        <w:rPr>
          <w:sz w:val="28"/>
          <w:szCs w:val="28"/>
          <w:lang w:val="en-US"/>
        </w:rPr>
        <w:t xml:space="preserve"> градин</w:t>
      </w:r>
      <w:r w:rsidRPr="005E0C73">
        <w:rPr>
          <w:sz w:val="28"/>
          <w:szCs w:val="28"/>
        </w:rPr>
        <w:t>а</w:t>
      </w:r>
      <w:r w:rsidRPr="005E0C73">
        <w:rPr>
          <w:color w:val="002200"/>
          <w:sz w:val="28"/>
          <w:szCs w:val="28"/>
        </w:rPr>
        <w:t>/училище</w:t>
      </w:r>
      <w:r w:rsidRPr="005E0C73">
        <w:rPr>
          <w:sz w:val="28"/>
          <w:szCs w:val="28"/>
        </w:rPr>
        <w:t>. Същите се изнасят на информационните табла за родителите в детските ясли, детските градини и училищата, а за училищата и в техните сайтове.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Чл.10</w:t>
      </w:r>
      <w:r w:rsidRPr="005E0C73">
        <w:rPr>
          <w:color w:val="002200"/>
          <w:sz w:val="28"/>
          <w:szCs w:val="28"/>
        </w:rPr>
        <w:t>(1) Съгласно изискванията на чл. 14 от Наредба № 5/03.06.2016 г. на МОН предучилищното образование се осъществява при целодневна, полудневна, почасова или самостоятелна организация.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Целодневната и полудневната организация се осъществява в отделни групи в съответствие с чл. 7.(1) на тази Наредба.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(3) Почасовата организация се осъществява за отделно дете в групите за целодневна или полудневна организация, а самостоятелната – за отделно дете извън групите по</w:t>
      </w:r>
      <w:r w:rsidRPr="005E0C73">
        <w:rPr>
          <w:color w:val="002200"/>
          <w:sz w:val="28"/>
          <w:szCs w:val="28"/>
          <w:lang w:val="en-US"/>
        </w:rPr>
        <w:t xml:space="preserve"> </w:t>
      </w:r>
      <w:r w:rsidRPr="005E0C73">
        <w:rPr>
          <w:color w:val="002200"/>
          <w:sz w:val="28"/>
          <w:szCs w:val="28"/>
        </w:rPr>
        <w:t>чл.7, ал.1.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(4) Почасовата организация се осъществява заедно с децата в група за целодневна или полудневна организация, като в една група може да се включват не повече от 2 деца на почасова организация над максималния брой деца, определен в съответните разпоредби на чл. 60, ал. 1 и 2 от ЗПУО.</w:t>
      </w:r>
    </w:p>
    <w:p w:rsidR="00264F35" w:rsidRPr="005E0C73" w:rsidRDefault="00264F35" w:rsidP="00964E40">
      <w:pPr>
        <w:pStyle w:val="Style5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E0C7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0C73">
        <w:rPr>
          <w:rFonts w:ascii="Times New Roman" w:hAnsi="Times New Roman" w:cs="Times New Roman"/>
          <w:sz w:val="28"/>
          <w:szCs w:val="28"/>
          <w:lang w:val="en-US"/>
        </w:rPr>
        <w:t>(5)</w:t>
      </w:r>
      <w:r w:rsidRPr="005E0C73">
        <w:rPr>
          <w:rFonts w:ascii="Times New Roman" w:hAnsi="Times New Roman" w:cs="Times New Roman"/>
          <w:sz w:val="28"/>
          <w:szCs w:val="28"/>
        </w:rPr>
        <w:t xml:space="preserve"> Приемът в почасова и самостоятелна организация на предучилищното образование се осъществява от детските градини и училищата, съгласно разпоредбите на ЗПУО и Наредба №5 от 03.06.2016 г. за предучилищното образование и приетите от детските заведения и училища правила, вписани в правилниците им за дейност.</w:t>
      </w:r>
    </w:p>
    <w:p w:rsidR="00264F35" w:rsidRPr="005E0C73" w:rsidRDefault="00264F35" w:rsidP="001B3E5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E0C73">
        <w:rPr>
          <w:b/>
          <w:bCs/>
          <w:sz w:val="28"/>
          <w:szCs w:val="28"/>
          <w:lang w:eastAsia="en-US"/>
        </w:rPr>
        <w:t xml:space="preserve">         Чл.11 (1)</w:t>
      </w:r>
      <w:r w:rsidRPr="005E0C73">
        <w:rPr>
          <w:b/>
          <w:bCs/>
          <w:sz w:val="28"/>
          <w:szCs w:val="28"/>
          <w:lang w:val="en-US" w:eastAsia="en-US"/>
        </w:rPr>
        <w:t xml:space="preserve"> </w:t>
      </w:r>
      <w:r w:rsidRPr="005E0C73">
        <w:rPr>
          <w:sz w:val="28"/>
          <w:szCs w:val="28"/>
          <w:lang w:eastAsia="en-US"/>
        </w:rPr>
        <w:t>До 31 май родителите / настойниците на децата от</w:t>
      </w:r>
      <w:r w:rsidRPr="005E0C73">
        <w:rPr>
          <w:sz w:val="28"/>
          <w:szCs w:val="28"/>
          <w:lang w:val="en-US" w:eastAsia="en-US"/>
        </w:rPr>
        <w:t xml:space="preserve"> </w:t>
      </w:r>
      <w:r w:rsidRPr="005E0C73">
        <w:rPr>
          <w:sz w:val="28"/>
          <w:szCs w:val="28"/>
          <w:lang w:eastAsia="en-US"/>
        </w:rPr>
        <w:t xml:space="preserve">детските градини подават заявление, в което посочват през кои месеци от  неучебното време (от 1 юни до 14 септември) детето им ще посещава детска градина. </w:t>
      </w:r>
    </w:p>
    <w:p w:rsidR="00264F35" w:rsidRPr="005E0C73" w:rsidRDefault="00264F35" w:rsidP="004859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E0C73">
        <w:rPr>
          <w:rFonts w:ascii="TimesNewRomanPSMT" w:hAnsi="TimesNewRomanPSMT" w:cs="TimesNewRomanPSMT"/>
          <w:sz w:val="28"/>
          <w:szCs w:val="28"/>
          <w:lang w:eastAsia="en-US"/>
        </w:rPr>
        <w:t xml:space="preserve">        (2) Директорите на детските градини сформират групи според подадените заявления по ал.1. </w:t>
      </w:r>
    </w:p>
    <w:p w:rsidR="00264F35" w:rsidRPr="005E0C73" w:rsidRDefault="00264F35" w:rsidP="004859E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 w:rsidRPr="005E0C73"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 xml:space="preserve">        </w:t>
      </w:r>
      <w:r w:rsidRPr="005E0C73">
        <w:rPr>
          <w:rFonts w:ascii="TimesNewRomanPS-BoldMT" w:hAnsi="TimesNewRomanPS-BoldMT" w:cs="TimesNewRomanPS-BoldMT"/>
          <w:sz w:val="28"/>
          <w:szCs w:val="28"/>
          <w:lang w:eastAsia="en-US"/>
        </w:rPr>
        <w:t>(3)</w:t>
      </w:r>
      <w:r w:rsidRPr="005E0C73">
        <w:rPr>
          <w:rFonts w:ascii="TimesNewRomanPS-BoldMT" w:hAnsi="TimesNewRomanPS-BoldMT" w:cs="TimesNewRomanPS-BoldMT"/>
          <w:b/>
          <w:bCs/>
          <w:sz w:val="28"/>
          <w:szCs w:val="28"/>
          <w:lang w:eastAsia="en-US"/>
        </w:rPr>
        <w:t xml:space="preserve"> </w:t>
      </w:r>
      <w:r w:rsidRPr="005E0C73">
        <w:rPr>
          <w:rFonts w:ascii="TimesNewRomanPSMT" w:hAnsi="TimesNewRomanPSMT" w:cs="TimesNewRomanPSMT"/>
          <w:sz w:val="28"/>
          <w:szCs w:val="28"/>
          <w:lang w:eastAsia="en-US"/>
        </w:rPr>
        <w:t>През месеците юли и август работи не повече от една детска градина в гр. Елхово.</w:t>
      </w:r>
    </w:p>
    <w:p w:rsidR="00264F35" w:rsidRPr="001B3E5C" w:rsidRDefault="00264F35" w:rsidP="001B3E5C">
      <w:pPr>
        <w:autoSpaceDE w:val="0"/>
        <w:autoSpaceDN w:val="0"/>
        <w:adjustRightInd w:val="0"/>
        <w:jc w:val="both"/>
        <w:rPr>
          <w:lang w:eastAsia="en-US"/>
        </w:rPr>
      </w:pPr>
    </w:p>
    <w:p w:rsidR="00264F35" w:rsidRPr="005E0C73" w:rsidRDefault="00264F35" w:rsidP="00964E40">
      <w:pPr>
        <w:spacing w:before="100" w:beforeAutospacing="1" w:after="100" w:afterAutospacing="1" w:line="240" w:lineRule="atLeast"/>
        <w:jc w:val="center"/>
        <w:rPr>
          <w:b/>
          <w:bCs/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ГЛАВА ТРЕТА</w:t>
      </w:r>
    </w:p>
    <w:p w:rsidR="00264F35" w:rsidRPr="005E0C73" w:rsidRDefault="00264F35" w:rsidP="00964E40">
      <w:pPr>
        <w:spacing w:before="100" w:beforeAutospacing="1" w:after="100" w:afterAutospacing="1" w:line="240" w:lineRule="atLeast"/>
        <w:jc w:val="center"/>
        <w:rPr>
          <w:b/>
          <w:bCs/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УСЛОВИЯ И РЕД ЗА ЗАПИСВАНЕ, ОТПИСВАНЕ И ПРЕМЕСТВАНЕ НА ДЕЦА В ОБЩИНСКИТЕ ДЕТСКИ ГРАДИНИ И УЧИЛИЩА НА ТЕРИТОРИЯТА НА ОБЩИНА</w:t>
      </w:r>
      <w:r w:rsidRPr="005E0C73">
        <w:rPr>
          <w:b/>
          <w:bCs/>
          <w:sz w:val="28"/>
          <w:szCs w:val="28"/>
          <w:lang w:eastAsia="en-US"/>
        </w:rPr>
        <w:t xml:space="preserve"> ЕЛХОВО</w:t>
      </w:r>
      <w:r w:rsidRPr="005E0C73">
        <w:rPr>
          <w:b/>
          <w:bCs/>
          <w:color w:val="002200"/>
          <w:sz w:val="28"/>
          <w:szCs w:val="28"/>
        </w:rPr>
        <w:t xml:space="preserve"> 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Чл.12</w:t>
      </w:r>
      <w:r w:rsidRPr="005E0C73">
        <w:rPr>
          <w:color w:val="002200"/>
          <w:sz w:val="28"/>
          <w:szCs w:val="28"/>
        </w:rPr>
        <w:t xml:space="preserve"> (1) На видно място в детската градина/училището се обявяват сроковете за организиране и провеждане на приема за първа възрастова група/подготвителна група в училищата. 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Записването на децата в общинските детски градини/училищата се осъществява по желание на родителите или настойниците на децата.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Чл.13</w:t>
      </w:r>
      <w:r w:rsidRPr="005E0C73">
        <w:rPr>
          <w:color w:val="002200"/>
          <w:sz w:val="28"/>
          <w:szCs w:val="28"/>
        </w:rPr>
        <w:t> Отговорност на родителите/настойниците е да следят информацията за прием на децата и да спазват сроковете за кандидатстване.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Чл.14</w:t>
      </w:r>
      <w:r w:rsidRPr="005E0C73">
        <w:rPr>
          <w:color w:val="002200"/>
          <w:sz w:val="28"/>
          <w:szCs w:val="28"/>
        </w:rPr>
        <w:t>(1) Кандидатите подават заявление за прием по образец /Приложение № 1/. Кандидатстването се осъществява от родител/настойник на детето или упълномощено от него лице, което носи отговорност за коректността на подадената информация.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(2)При подаване на заявление за прием на детето в детската градина родителите/настойниците се запознават със списъка от медицински изследвания и документи, необходими при записване и постъпване на детето в  детската градина.</w:t>
      </w:r>
    </w:p>
    <w:p w:rsidR="00264F35" w:rsidRPr="005E0C73" w:rsidRDefault="00264F35" w:rsidP="00964E40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Чл.15</w:t>
      </w:r>
      <w:r w:rsidRPr="005E0C73">
        <w:rPr>
          <w:color w:val="002200"/>
          <w:sz w:val="28"/>
          <w:szCs w:val="28"/>
        </w:rPr>
        <w:t>(1) Към заявлението по чл.14 (1) се прилагат:</w:t>
      </w:r>
    </w:p>
    <w:p w:rsidR="00264F35" w:rsidRPr="005E0C73" w:rsidRDefault="00264F35" w:rsidP="00964E40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1.Копие от акта за раждане на детето;</w:t>
      </w:r>
    </w:p>
    <w:p w:rsidR="00264F35" w:rsidRPr="005E0C73" w:rsidRDefault="00264F35" w:rsidP="00964E40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2.Други документи, доказващи основание за предимство по чл.</w:t>
      </w:r>
      <w:r w:rsidRPr="005E0C73">
        <w:rPr>
          <w:color w:val="002200"/>
          <w:sz w:val="28"/>
          <w:szCs w:val="28"/>
          <w:lang w:val="en-US"/>
        </w:rPr>
        <w:t>23</w:t>
      </w:r>
      <w:r w:rsidRPr="005E0C73">
        <w:rPr>
          <w:color w:val="002200"/>
          <w:sz w:val="28"/>
          <w:szCs w:val="28"/>
        </w:rPr>
        <w:t>,ал.1 от Наредбата.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При подаване на документите, се представят и оригиналите на съответните документи, необходими за сверяване на данните. Към заявлението в детската градина/училището се прилагат техни копия.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sz w:val="28"/>
          <w:szCs w:val="28"/>
        </w:rPr>
        <w:t xml:space="preserve"> </w:t>
      </w:r>
      <w:r w:rsidRPr="005E0C73">
        <w:rPr>
          <w:b/>
          <w:bCs/>
          <w:color w:val="002200"/>
          <w:sz w:val="28"/>
          <w:szCs w:val="28"/>
        </w:rPr>
        <w:t>Чл.16</w:t>
      </w:r>
      <w:r w:rsidRPr="005E0C73">
        <w:rPr>
          <w:b/>
          <w:bCs/>
          <w:color w:val="002200"/>
          <w:sz w:val="28"/>
          <w:szCs w:val="28"/>
          <w:lang w:val="en-US"/>
        </w:rPr>
        <w:t xml:space="preserve"> </w:t>
      </w:r>
      <w:r w:rsidRPr="005E0C73">
        <w:rPr>
          <w:color w:val="002200"/>
          <w:sz w:val="28"/>
          <w:szCs w:val="28"/>
        </w:rPr>
        <w:t xml:space="preserve">Приемът на документите за кандидатстване се извършва от директора на детската градина/училището или от упълномощено със заповед от него лице, които сверяват данните от оригиналите на акта за раждане на детето и документ за самоличност на родителя/настойника. Издава се пореден входящ номер от деловодната система на заведението. 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  <w:u w:val="single"/>
        </w:rPr>
      </w:pPr>
      <w:r w:rsidRPr="005E0C73">
        <w:rPr>
          <w:b/>
          <w:bCs/>
          <w:color w:val="002200"/>
          <w:sz w:val="28"/>
          <w:szCs w:val="28"/>
        </w:rPr>
        <w:t>Чл.17</w:t>
      </w:r>
      <w:r w:rsidRPr="005E0C73">
        <w:rPr>
          <w:color w:val="002200"/>
          <w:sz w:val="28"/>
          <w:szCs w:val="28"/>
        </w:rPr>
        <w:t> Родителите/настойниците, които са подали заявление за кандидатстване за прием в повече от една детска градина/училище, задължително посочват това в заявленията си.</w:t>
      </w:r>
    </w:p>
    <w:p w:rsidR="00264F35" w:rsidRPr="005E0C73" w:rsidRDefault="00264F35" w:rsidP="00964E4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Чл.18</w:t>
      </w:r>
      <w:r w:rsidRPr="005E0C73">
        <w:rPr>
          <w:color w:val="002200"/>
          <w:sz w:val="28"/>
          <w:szCs w:val="28"/>
        </w:rPr>
        <w:t> (1) При първо класиране срокът за подаване на заявление за прием на деца, навършващи 3 години в годината на приема за първа възрастова група е в периода от 15 януари до 31 май на съответната календарна година.</w:t>
      </w:r>
    </w:p>
    <w:p w:rsidR="00264F35" w:rsidRPr="005E0C73" w:rsidRDefault="00264F35" w:rsidP="00964E40">
      <w:pPr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</w:rPr>
        <w:t xml:space="preserve"> </w:t>
      </w:r>
      <w:r w:rsidRPr="005E0C73">
        <w:rPr>
          <w:sz w:val="28"/>
          <w:szCs w:val="28"/>
        </w:rPr>
        <w:tab/>
        <w:t xml:space="preserve">    </w:t>
      </w:r>
      <w:r w:rsidRPr="005E0C73">
        <w:rPr>
          <w:color w:val="002200"/>
          <w:sz w:val="28"/>
          <w:szCs w:val="28"/>
        </w:rPr>
        <w:t>(2) Документи за второ класиране се подават до 31 август.</w:t>
      </w:r>
    </w:p>
    <w:p w:rsidR="00264F35" w:rsidRPr="005E0C73" w:rsidRDefault="00264F35" w:rsidP="00F93E50">
      <w:pPr>
        <w:spacing w:line="260" w:lineRule="atLeast"/>
        <w:ind w:firstLine="482"/>
        <w:jc w:val="both"/>
        <w:rPr>
          <w:color w:val="002200"/>
          <w:sz w:val="28"/>
          <w:szCs w:val="28"/>
        </w:rPr>
      </w:pPr>
      <w:r w:rsidRPr="005E0C73">
        <w:rPr>
          <w:sz w:val="28"/>
          <w:szCs w:val="28"/>
        </w:rPr>
        <w:t xml:space="preserve">        (3) </w:t>
      </w:r>
      <w:r w:rsidRPr="005E0C73">
        <w:rPr>
          <w:color w:val="002200"/>
          <w:sz w:val="28"/>
          <w:szCs w:val="28"/>
        </w:rPr>
        <w:t>Неподадени в срок заявления за прием в първа възрастова група могат да се представят в детската градина и след тази дата, като приемът се осъществява в зависимост от свободните места в съответната детска градина.</w:t>
      </w:r>
    </w:p>
    <w:p w:rsidR="00264F35" w:rsidRPr="005E0C73" w:rsidRDefault="00264F35" w:rsidP="00F93E50">
      <w:pPr>
        <w:ind w:firstLine="482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 xml:space="preserve">Чл.19 </w:t>
      </w:r>
      <w:r w:rsidRPr="005E0C73">
        <w:rPr>
          <w:color w:val="002200"/>
          <w:sz w:val="28"/>
          <w:szCs w:val="28"/>
        </w:rPr>
        <w:t>(1) 1.На заседание до 5 юни педагогическият съвет на детската градина съгласува класирането по определените с тази наредба критерии и определя списъка на новоприетите деца при първо класиране. Децата ползващи предимства в съответствие с чл. 23,ал.1 от тази наредба се приемат преди всички останали.</w:t>
      </w:r>
    </w:p>
    <w:p w:rsidR="00264F35" w:rsidRPr="005E0C73" w:rsidRDefault="00264F35" w:rsidP="00E01668">
      <w:pPr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2. Списъкът на приетите деца се изнася на информационно табло в детската градина до 06 юни.</w:t>
      </w:r>
    </w:p>
    <w:p w:rsidR="00264F35" w:rsidRPr="005E0C73" w:rsidRDefault="00264F35" w:rsidP="00E01668">
      <w:pPr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3. От 06 до 15 юни родителите/настойниците на приетите деца писмено декларират желанието си детето им да бъде записано в съответната детска градина.</w:t>
      </w:r>
    </w:p>
    <w:p w:rsidR="00264F35" w:rsidRPr="005E0C73" w:rsidRDefault="00264F35" w:rsidP="00E01668">
      <w:pPr>
        <w:ind w:firstLine="482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4. При непотвърждаване в посочения срок, свободните места се попълват от списъка с децата от второ класиране.</w:t>
      </w:r>
    </w:p>
    <w:p w:rsidR="00264F35" w:rsidRPr="005E0C73" w:rsidRDefault="00264F35" w:rsidP="00E01668">
      <w:pPr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На заседание през м. септември педагогическият съвет на детската градина извършва второ класиране по определените с тази наредба критерии и определя списъка на приетите деца, както и обособяването им в групи за новата учебна година.</w:t>
      </w:r>
    </w:p>
    <w:p w:rsidR="00264F35" w:rsidRPr="005E0C73" w:rsidRDefault="00264F35" w:rsidP="00E01668">
      <w:pPr>
        <w:ind w:firstLine="480"/>
        <w:jc w:val="both"/>
        <w:rPr>
          <w:rFonts w:ascii="Verdana" w:hAnsi="Verdana" w:cs="Verdana"/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(3) Общественият съвет на детската градина дава становище по приема на децата</w:t>
      </w:r>
      <w:r w:rsidRPr="005E0C73">
        <w:rPr>
          <w:rFonts w:ascii="Verdana" w:hAnsi="Verdana" w:cs="Verdana"/>
          <w:color w:val="002200"/>
          <w:sz w:val="28"/>
          <w:szCs w:val="28"/>
        </w:rPr>
        <w:t>.</w:t>
      </w:r>
    </w:p>
    <w:p w:rsidR="00264F35" w:rsidRPr="005E0C73" w:rsidRDefault="00264F35" w:rsidP="00E01668">
      <w:pPr>
        <w:ind w:firstLine="482"/>
        <w:jc w:val="both"/>
        <w:rPr>
          <w:color w:val="002200"/>
          <w:sz w:val="28"/>
          <w:szCs w:val="28"/>
        </w:rPr>
      </w:pPr>
      <w:r w:rsidRPr="005E0C73">
        <w:rPr>
          <w:sz w:val="28"/>
          <w:szCs w:val="28"/>
        </w:rPr>
        <w:t xml:space="preserve">  </w:t>
      </w:r>
      <w:r w:rsidRPr="005E0C73">
        <w:rPr>
          <w:b/>
          <w:bCs/>
          <w:color w:val="002200"/>
          <w:sz w:val="28"/>
          <w:szCs w:val="28"/>
        </w:rPr>
        <w:t>Чл.20</w:t>
      </w:r>
      <w:r w:rsidRPr="005E0C73">
        <w:rPr>
          <w:b/>
          <w:bCs/>
          <w:color w:val="002200"/>
          <w:sz w:val="28"/>
          <w:szCs w:val="28"/>
          <w:lang w:val="en-US"/>
        </w:rPr>
        <w:t xml:space="preserve"> </w:t>
      </w:r>
      <w:r w:rsidRPr="005E0C73">
        <w:rPr>
          <w:color w:val="002200"/>
          <w:sz w:val="28"/>
          <w:szCs w:val="28"/>
        </w:rPr>
        <w:t xml:space="preserve">(1) </w:t>
      </w:r>
      <w:r w:rsidRPr="005E0C73">
        <w:rPr>
          <w:sz w:val="28"/>
          <w:szCs w:val="28"/>
        </w:rPr>
        <w:t xml:space="preserve"> </w:t>
      </w:r>
      <w:r w:rsidRPr="005E0C73">
        <w:rPr>
          <w:color w:val="002200"/>
          <w:sz w:val="28"/>
          <w:szCs w:val="28"/>
        </w:rPr>
        <w:t>Приетите в първа възрастова група деца постъпват в детската градина на 4 септември на съответната година. В случай, че 4 септември е почивен ден, те постъпват в детската градина на първия следващ работен ден.</w:t>
      </w:r>
    </w:p>
    <w:p w:rsidR="00264F35" w:rsidRPr="005E0C73" w:rsidRDefault="00264F35" w:rsidP="00E01668">
      <w:pPr>
        <w:jc w:val="both"/>
        <w:rPr>
          <w:sz w:val="28"/>
          <w:szCs w:val="28"/>
          <w:lang w:eastAsia="en-US"/>
        </w:rPr>
      </w:pPr>
      <w:r w:rsidRPr="005E0C73">
        <w:rPr>
          <w:color w:val="002200"/>
          <w:sz w:val="28"/>
          <w:szCs w:val="28"/>
        </w:rPr>
        <w:t xml:space="preserve"> </w:t>
      </w:r>
      <w:r w:rsidRPr="005E0C73">
        <w:rPr>
          <w:color w:val="002200"/>
          <w:sz w:val="28"/>
          <w:szCs w:val="28"/>
          <w:lang w:val="en-US"/>
        </w:rPr>
        <w:t xml:space="preserve">      </w:t>
      </w:r>
      <w:r w:rsidRPr="005E0C73">
        <w:rPr>
          <w:color w:val="002200"/>
          <w:sz w:val="28"/>
          <w:szCs w:val="28"/>
        </w:rPr>
        <w:t xml:space="preserve">(2) </w:t>
      </w:r>
      <w:r w:rsidRPr="005E0C73">
        <w:rPr>
          <w:sz w:val="28"/>
          <w:szCs w:val="28"/>
          <w:lang w:eastAsia="en-US"/>
        </w:rPr>
        <w:t xml:space="preserve"> Прием се осъществява и целогодишно, при наличие на свободни места. </w:t>
      </w:r>
    </w:p>
    <w:p w:rsidR="00264F35" w:rsidRPr="005E0C73" w:rsidRDefault="00264F35" w:rsidP="00E01668">
      <w:pPr>
        <w:spacing w:line="260" w:lineRule="atLeast"/>
        <w:jc w:val="both"/>
        <w:rPr>
          <w:color w:val="002200"/>
          <w:sz w:val="28"/>
          <w:szCs w:val="28"/>
          <w:lang w:val="en-US"/>
        </w:rPr>
      </w:pPr>
      <w:r w:rsidRPr="005E0C73">
        <w:rPr>
          <w:color w:val="002200"/>
          <w:sz w:val="28"/>
          <w:szCs w:val="28"/>
        </w:rPr>
        <w:t xml:space="preserve">       (3) Свободно място по смисъла на тази наредба за деца от първа възрастова група е незаето място към </w:t>
      </w:r>
      <w:r w:rsidRPr="005E0C73">
        <w:rPr>
          <w:b/>
          <w:bCs/>
          <w:color w:val="002200"/>
          <w:sz w:val="28"/>
          <w:szCs w:val="28"/>
        </w:rPr>
        <w:t>04.09.</w:t>
      </w:r>
      <w:r w:rsidRPr="005E0C73">
        <w:rPr>
          <w:color w:val="002200"/>
          <w:sz w:val="28"/>
          <w:szCs w:val="28"/>
        </w:rPr>
        <w:t xml:space="preserve"> на съответната година.</w:t>
      </w:r>
    </w:p>
    <w:p w:rsidR="00264F35" w:rsidRPr="005E0C73" w:rsidRDefault="00264F35" w:rsidP="00E01668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Чл.21</w:t>
      </w:r>
      <w:r w:rsidRPr="005E0C73">
        <w:rPr>
          <w:b/>
          <w:bCs/>
          <w:color w:val="002200"/>
          <w:sz w:val="28"/>
          <w:szCs w:val="28"/>
          <w:lang w:val="en-US"/>
        </w:rPr>
        <w:t xml:space="preserve"> </w:t>
      </w:r>
      <w:r w:rsidRPr="005E0C73">
        <w:rPr>
          <w:color w:val="002200"/>
          <w:sz w:val="28"/>
          <w:szCs w:val="28"/>
        </w:rPr>
        <w:t>Децата, които не постъпят в детската градина по неуважителни причини и не подлежат на задължително предучилищно образование, отпадат от списъка на приетите и техните места се обявяват за свободни.</w:t>
      </w:r>
    </w:p>
    <w:p w:rsidR="00264F35" w:rsidRPr="005E0C73" w:rsidRDefault="00264F35" w:rsidP="00144DF1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 xml:space="preserve">Чл.22 </w:t>
      </w:r>
      <w:r w:rsidRPr="005E0C73">
        <w:rPr>
          <w:color w:val="002200"/>
          <w:sz w:val="28"/>
          <w:szCs w:val="28"/>
        </w:rPr>
        <w:t xml:space="preserve">(1) </w:t>
      </w:r>
      <w:r w:rsidRPr="005E0C73">
        <w:rPr>
          <w:sz w:val="28"/>
          <w:szCs w:val="28"/>
        </w:rPr>
        <w:t xml:space="preserve"> </w:t>
      </w:r>
      <w:r w:rsidRPr="005E0C73">
        <w:rPr>
          <w:color w:val="002200"/>
          <w:sz w:val="28"/>
          <w:szCs w:val="28"/>
        </w:rPr>
        <w:t>Срокът</w:t>
      </w:r>
      <w:r w:rsidRPr="005E0C73">
        <w:rPr>
          <w:b/>
          <w:bCs/>
          <w:color w:val="002200"/>
          <w:sz w:val="28"/>
          <w:szCs w:val="28"/>
        </w:rPr>
        <w:t xml:space="preserve"> </w:t>
      </w:r>
      <w:r w:rsidRPr="005E0C73">
        <w:rPr>
          <w:color w:val="002200"/>
          <w:sz w:val="28"/>
          <w:szCs w:val="28"/>
        </w:rPr>
        <w:t>за подаване на заявление за прием на деца, за подготвителните групи в училищата е в периода от 01 април до 31 май на съответната календарна година.</w:t>
      </w:r>
    </w:p>
    <w:p w:rsidR="00264F35" w:rsidRPr="005E0C73" w:rsidRDefault="00264F35" w:rsidP="00144DF1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Списъкът на приетите деца се изнася на информационно табло и в сайта на  училището до 05 юни на съответната календарна година.</w:t>
      </w:r>
    </w:p>
    <w:p w:rsidR="00264F35" w:rsidRPr="005E0C73" w:rsidRDefault="00264F35" w:rsidP="00144DF1">
      <w:pPr>
        <w:spacing w:line="260" w:lineRule="atLeast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      (3)  Свободните места се изнася на информационно табло и в сайта на  училището до 07 юни на съответната календарна година.</w:t>
      </w:r>
    </w:p>
    <w:p w:rsidR="00264F35" w:rsidRPr="005E0C73" w:rsidRDefault="00264F35" w:rsidP="00144DF1">
      <w:pPr>
        <w:spacing w:line="260" w:lineRule="atLeast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      (4)   При наличие на  свободни места заявления за прием се приемат през цялата учебна година.</w:t>
      </w:r>
    </w:p>
    <w:p w:rsidR="00264F35" w:rsidRPr="005E0C73" w:rsidRDefault="00264F35" w:rsidP="00E01668">
      <w:pPr>
        <w:tabs>
          <w:tab w:val="center" w:pos="851"/>
        </w:tabs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</w:rPr>
        <w:t xml:space="preserve">       </w:t>
      </w:r>
      <w:r w:rsidRPr="005E0C73">
        <w:rPr>
          <w:b/>
          <w:bCs/>
          <w:sz w:val="28"/>
          <w:szCs w:val="28"/>
        </w:rPr>
        <w:t>Чл.23</w:t>
      </w:r>
      <w:r w:rsidRPr="005E0C73">
        <w:rPr>
          <w:sz w:val="28"/>
          <w:szCs w:val="28"/>
          <w:lang w:eastAsia="en-US"/>
        </w:rPr>
        <w:t xml:space="preserve"> </w:t>
      </w:r>
      <w:r w:rsidRPr="005E0C73">
        <w:rPr>
          <w:color w:val="002200"/>
          <w:sz w:val="28"/>
          <w:szCs w:val="28"/>
        </w:rPr>
        <w:t xml:space="preserve">(1) </w:t>
      </w:r>
      <w:r w:rsidRPr="005E0C73">
        <w:rPr>
          <w:sz w:val="28"/>
          <w:szCs w:val="28"/>
          <w:lang w:eastAsia="en-US"/>
        </w:rPr>
        <w:t>С предимство при приемане се ползват следните категории деца:</w:t>
      </w:r>
    </w:p>
    <w:p w:rsidR="00264F35" w:rsidRPr="005E0C73" w:rsidRDefault="00264F35" w:rsidP="00E01668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5E0C73">
        <w:rPr>
          <w:color w:val="002200"/>
          <w:sz w:val="28"/>
          <w:szCs w:val="28"/>
        </w:rPr>
        <w:t>1. Деца със специални образователни потребности;</w:t>
      </w:r>
    </w:p>
    <w:p w:rsidR="00264F35" w:rsidRPr="005E0C73" w:rsidRDefault="00264F35" w:rsidP="00E01668">
      <w:pPr>
        <w:jc w:val="both"/>
        <w:rPr>
          <w:sz w:val="28"/>
          <w:szCs w:val="28"/>
          <w:u w:val="single"/>
          <w:lang w:eastAsia="en-US"/>
        </w:rPr>
      </w:pPr>
      <w:r w:rsidRPr="005E0C73">
        <w:rPr>
          <w:sz w:val="28"/>
          <w:szCs w:val="28"/>
          <w:lang w:eastAsia="en-US"/>
        </w:rPr>
        <w:t xml:space="preserve">            2.Дете с трайни увреждания над 50%</w:t>
      </w:r>
      <w:r w:rsidRPr="005E0C73">
        <w:rPr>
          <w:color w:val="002200"/>
          <w:sz w:val="28"/>
          <w:szCs w:val="28"/>
        </w:rPr>
        <w:t xml:space="preserve"> и/или деца с тежки хронични заболявания, посочени в Приложение № 5 към чл. 21,т. 7 от Наредба № 19 за експертиза за инвалидност на децата до 16-годишна възраст</w:t>
      </w:r>
      <w:r w:rsidRPr="005E0C73">
        <w:rPr>
          <w:sz w:val="28"/>
          <w:szCs w:val="28"/>
          <w:lang w:eastAsia="en-US"/>
        </w:rPr>
        <w:t>; При деца с експертно решение на ТЕЛК, в което е посочено изрично „ с чужда помощ“, престоя на придружителя се регламентира с Правилника за дейността на всяко детско заведение;</w:t>
      </w:r>
    </w:p>
    <w:p w:rsidR="00264F35" w:rsidRPr="005E0C73" w:rsidRDefault="00264F35" w:rsidP="00DF10C9">
      <w:pPr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 xml:space="preserve">          3.Деца-сираци / без един или двама родители/;</w:t>
      </w:r>
    </w:p>
    <w:p w:rsidR="00264F35" w:rsidRPr="005E0C73" w:rsidRDefault="00264F35" w:rsidP="00DF10C9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4.Деца, на които поне един от родителите е с инвалидност от 71 до 100% (доказано с представено копие от решение на ТЕЛК);</w:t>
      </w:r>
    </w:p>
    <w:p w:rsidR="00264F35" w:rsidRPr="005E0C73" w:rsidRDefault="00264F35" w:rsidP="00DF10C9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5. Деца на двама работещи или учещи родители;</w:t>
      </w:r>
    </w:p>
    <w:p w:rsidR="00264F35" w:rsidRPr="005E0C73" w:rsidRDefault="00264F35" w:rsidP="00DF10C9">
      <w:pPr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 xml:space="preserve">       </w:t>
      </w:r>
      <w:r w:rsidRPr="005E0C73">
        <w:rPr>
          <w:sz w:val="28"/>
          <w:szCs w:val="28"/>
          <w:lang w:val="en-US" w:eastAsia="en-US"/>
        </w:rPr>
        <w:t xml:space="preserve">   </w:t>
      </w:r>
      <w:r w:rsidRPr="005E0C73">
        <w:rPr>
          <w:sz w:val="28"/>
          <w:szCs w:val="28"/>
          <w:lang w:eastAsia="en-US"/>
        </w:rPr>
        <w:t>6.Друго дете от семейството, което посещава същото или друго детско заведение на територията на община Елхово;</w:t>
      </w:r>
    </w:p>
    <w:p w:rsidR="00264F35" w:rsidRPr="005E0C73" w:rsidRDefault="00264F35" w:rsidP="00DF10C9">
      <w:pPr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 xml:space="preserve">       </w:t>
      </w:r>
      <w:r w:rsidRPr="005E0C73">
        <w:rPr>
          <w:sz w:val="28"/>
          <w:szCs w:val="28"/>
          <w:lang w:val="en-US" w:eastAsia="en-US"/>
        </w:rPr>
        <w:t xml:space="preserve">  </w:t>
      </w:r>
      <w:r w:rsidRPr="005E0C73">
        <w:rPr>
          <w:sz w:val="28"/>
          <w:szCs w:val="28"/>
          <w:lang w:eastAsia="en-US"/>
        </w:rPr>
        <w:t>7.наличие на други деца в семейството с тежки заболявания и с над 70 % ТЕЛК, /НЕЛК , които не са настанени в други социални институции;</w:t>
      </w:r>
    </w:p>
    <w:p w:rsidR="00264F35" w:rsidRPr="005E0C73" w:rsidRDefault="00264F35" w:rsidP="00E72226">
      <w:pPr>
        <w:spacing w:line="260" w:lineRule="atLeast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     </w:t>
      </w:r>
      <w:r w:rsidRPr="005E0C73">
        <w:rPr>
          <w:color w:val="002200"/>
          <w:sz w:val="28"/>
          <w:szCs w:val="28"/>
          <w:lang w:val="en-US"/>
        </w:rPr>
        <w:t xml:space="preserve">  </w:t>
      </w:r>
      <w:r w:rsidRPr="005E0C73">
        <w:rPr>
          <w:color w:val="002200"/>
          <w:sz w:val="28"/>
          <w:szCs w:val="28"/>
        </w:rPr>
        <w:t>8. Деца-близнаци, тризнаци, четиризнаци и т.н.;</w:t>
      </w:r>
    </w:p>
    <w:p w:rsidR="00264F35" w:rsidRPr="005E0C73" w:rsidRDefault="00264F35" w:rsidP="00DF10C9">
      <w:pPr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 xml:space="preserve">       </w:t>
      </w:r>
      <w:r w:rsidRPr="005E0C73">
        <w:rPr>
          <w:sz w:val="28"/>
          <w:szCs w:val="28"/>
          <w:lang w:val="en-US" w:eastAsia="en-US"/>
        </w:rPr>
        <w:t xml:space="preserve">  </w:t>
      </w:r>
      <w:r w:rsidRPr="005E0C73">
        <w:rPr>
          <w:sz w:val="28"/>
          <w:szCs w:val="28"/>
          <w:lang w:eastAsia="en-US"/>
        </w:rPr>
        <w:t>9.Дете от приемно семейство</w:t>
      </w:r>
      <w:r w:rsidRPr="005E0C73">
        <w:rPr>
          <w:color w:val="002200"/>
          <w:sz w:val="28"/>
          <w:szCs w:val="28"/>
        </w:rPr>
        <w:t>, по чл. 26 от Закона за закрила на детето</w:t>
      </w:r>
      <w:r w:rsidRPr="005E0C73">
        <w:rPr>
          <w:sz w:val="28"/>
          <w:szCs w:val="28"/>
          <w:lang w:eastAsia="en-US"/>
        </w:rPr>
        <w:t>;</w:t>
      </w:r>
    </w:p>
    <w:p w:rsidR="00264F35" w:rsidRPr="005E0C73" w:rsidRDefault="00264F35" w:rsidP="00DF10C9">
      <w:pPr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 xml:space="preserve">      </w:t>
      </w:r>
      <w:r w:rsidRPr="005E0C73">
        <w:rPr>
          <w:sz w:val="28"/>
          <w:szCs w:val="28"/>
          <w:lang w:val="en-US" w:eastAsia="en-US"/>
        </w:rPr>
        <w:t xml:space="preserve"> </w:t>
      </w:r>
      <w:r w:rsidRPr="005E0C73">
        <w:rPr>
          <w:sz w:val="28"/>
          <w:szCs w:val="28"/>
          <w:lang w:eastAsia="en-US"/>
        </w:rPr>
        <w:t>10.Дете от център за настаняване от семеен тип,</w:t>
      </w:r>
    </w:p>
    <w:p w:rsidR="00264F35" w:rsidRPr="005E0C73" w:rsidRDefault="00264F35" w:rsidP="009759FA">
      <w:pPr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  <w:lang w:eastAsia="en-US"/>
        </w:rPr>
        <w:t xml:space="preserve">      </w:t>
      </w:r>
      <w:r w:rsidRPr="005E0C73">
        <w:rPr>
          <w:sz w:val="28"/>
          <w:szCs w:val="28"/>
          <w:lang w:val="en-US" w:eastAsia="en-US"/>
        </w:rPr>
        <w:t xml:space="preserve"> </w:t>
      </w:r>
      <w:r w:rsidRPr="005E0C73">
        <w:rPr>
          <w:sz w:val="28"/>
          <w:szCs w:val="28"/>
          <w:lang w:eastAsia="en-US"/>
        </w:rPr>
        <w:t>11.Деца на родители с постоянен адрес по лична карта и с настоящ адрес по удостоверение за временна адресна регистрация  на територията на община Елхово.</w:t>
      </w:r>
    </w:p>
    <w:p w:rsidR="00264F35" w:rsidRPr="005E0C73" w:rsidRDefault="00264F35" w:rsidP="00E72226">
      <w:pPr>
        <w:spacing w:line="260" w:lineRule="atLeast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      (2) Класирането се извършва по възходящ ред на входящия номер на заявлението.</w:t>
      </w:r>
    </w:p>
    <w:p w:rsidR="00264F35" w:rsidRPr="005E0C73" w:rsidRDefault="00264F35" w:rsidP="00E55532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(3) По силата на чл. 192 от ЗПУО в група в детска градина/училището може да се обучават до три деца със специални образователни потребности.</w:t>
      </w:r>
    </w:p>
    <w:p w:rsidR="00264F35" w:rsidRPr="005E0C73" w:rsidRDefault="00264F35" w:rsidP="00E55532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(4) В случаите, когато на територията на населеното място няма друга група или паралелка, която да осигурява същото по вид образование, броят на децата със специални образователни потребности в конкретна група или паралелка може да бъде по-голям от посочения в ал. 3 след разрешение на Началника на Регионално управление на образованието-Ямбол. Предложенията за увеличаване на броя на децата или учениците се правят от екипа по чл. 188 от ЗПУО, а когато не е формиран - по предложение на екипа по чл. 190 от ЗПУО.</w:t>
      </w:r>
    </w:p>
    <w:p w:rsidR="00264F35" w:rsidRPr="005E0C73" w:rsidRDefault="00264F35" w:rsidP="00E55532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(5) Документите, удостоверяващи обстоятелствата по ал. (1),т. 5 могат да бъдат:</w:t>
      </w:r>
    </w:p>
    <w:p w:rsidR="00264F35" w:rsidRPr="005E0C73" w:rsidRDefault="00264F35" w:rsidP="00E55532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1. Документ от учебното заведение, в което учи родителят/настойникът, удостоверяващ, че лицето се обучава там и не е прекъснало обучението си;</w:t>
      </w:r>
    </w:p>
    <w:p w:rsidR="00264F35" w:rsidRPr="005E0C73" w:rsidRDefault="00264F35" w:rsidP="00C72B5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2. Документ от работодателя, че родителят/настойникът работи в съответното предприятие, фирма, дружество или друго. Документът съдържа изх. №, мокър печат с подпис и Булстат. За самоосигуряващи се родители - декларация, че е работещ и е регистриран като самоосигуряващо се лице. За земеделски производители - актуална регистрационна карта.</w:t>
      </w:r>
    </w:p>
    <w:p w:rsidR="00264F35" w:rsidRPr="005E0C73" w:rsidRDefault="00264F35" w:rsidP="00C72B5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Чл.24</w:t>
      </w:r>
      <w:r w:rsidRPr="005E0C73">
        <w:rPr>
          <w:color w:val="002200"/>
          <w:sz w:val="28"/>
          <w:szCs w:val="28"/>
        </w:rPr>
        <w:t> Когато родителят/настойникът заяви предимство, но не представи необходимите документи за доказването му, заявлението му се разглежда по общия ред.</w:t>
      </w:r>
    </w:p>
    <w:p w:rsidR="00264F35" w:rsidRPr="005E0C73" w:rsidRDefault="00264F35" w:rsidP="00E72226">
      <w:pPr>
        <w:tabs>
          <w:tab w:val="left" w:pos="1701"/>
        </w:tabs>
        <w:jc w:val="both"/>
        <w:outlineLvl w:val="1"/>
        <w:rPr>
          <w:color w:val="000000"/>
          <w:sz w:val="28"/>
          <w:szCs w:val="28"/>
          <w:lang w:val="ru-RU" w:eastAsia="en-US"/>
        </w:rPr>
      </w:pPr>
      <w:r w:rsidRPr="005E0C73">
        <w:rPr>
          <w:b/>
          <w:bCs/>
          <w:color w:val="000000"/>
          <w:sz w:val="28"/>
          <w:szCs w:val="28"/>
          <w:lang w:val="ru-RU" w:eastAsia="en-US"/>
        </w:rPr>
        <w:t xml:space="preserve">        Чл.25</w:t>
      </w:r>
      <w:r w:rsidRPr="005E0C73">
        <w:rPr>
          <w:b/>
          <w:bCs/>
          <w:color w:val="002200"/>
          <w:sz w:val="28"/>
          <w:szCs w:val="28"/>
        </w:rPr>
        <w:t xml:space="preserve"> </w:t>
      </w:r>
      <w:r w:rsidRPr="005E0C73">
        <w:rPr>
          <w:color w:val="002200"/>
          <w:sz w:val="28"/>
          <w:szCs w:val="28"/>
        </w:rPr>
        <w:t xml:space="preserve">(1) </w:t>
      </w:r>
      <w:r w:rsidRPr="005E0C73">
        <w:rPr>
          <w:color w:val="000000"/>
          <w:sz w:val="28"/>
          <w:szCs w:val="28"/>
          <w:lang w:val="ru-RU" w:eastAsia="en-US"/>
        </w:rPr>
        <w:t>Децата се записват в по-голяма или в по-малка възрастова група</w:t>
      </w:r>
      <w:r w:rsidRPr="005E0C73">
        <w:rPr>
          <w:color w:val="000000"/>
          <w:sz w:val="28"/>
          <w:szCs w:val="28"/>
          <w:lang w:eastAsia="en-US"/>
        </w:rPr>
        <w:t xml:space="preserve"> на детските градини</w:t>
      </w:r>
      <w:r w:rsidRPr="005E0C73">
        <w:rPr>
          <w:color w:val="000000"/>
          <w:sz w:val="28"/>
          <w:szCs w:val="28"/>
          <w:lang w:val="ru-RU" w:eastAsia="en-US"/>
        </w:rPr>
        <w:t>, когато има обявени свободни места в тях, няма чакащи за прием деца за съответната  възрастова група и родителите са заявили съгласие за това.</w:t>
      </w:r>
      <w:r w:rsidRPr="005E0C73">
        <w:rPr>
          <w:color w:val="000000"/>
          <w:sz w:val="28"/>
          <w:szCs w:val="28"/>
          <w:lang w:val="en-US" w:eastAsia="en-US"/>
        </w:rPr>
        <w:t xml:space="preserve"> </w:t>
      </w:r>
      <w:r w:rsidRPr="005E0C73">
        <w:rPr>
          <w:color w:val="000000"/>
          <w:sz w:val="28"/>
          <w:szCs w:val="28"/>
          <w:lang w:val="ru-RU" w:eastAsia="en-US"/>
        </w:rPr>
        <w:t>Възможностите за класиране в друга възрастова група са следните:</w:t>
      </w:r>
    </w:p>
    <w:p w:rsidR="00264F35" w:rsidRPr="005E0C73" w:rsidRDefault="00264F35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  <w:rPr>
          <w:sz w:val="28"/>
          <w:szCs w:val="28"/>
        </w:rPr>
      </w:pPr>
      <w:r w:rsidRPr="005E0C73">
        <w:rPr>
          <w:sz w:val="28"/>
          <w:szCs w:val="28"/>
        </w:rPr>
        <w:t>двегодишните деца, съгласно чл.2, ал.4, може да се класират само в първа възрастова група;</w:t>
      </w:r>
    </w:p>
    <w:p w:rsidR="00264F35" w:rsidRPr="005E0C73" w:rsidRDefault="00264F35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  <w:rPr>
          <w:sz w:val="28"/>
          <w:szCs w:val="28"/>
        </w:rPr>
      </w:pPr>
      <w:r w:rsidRPr="005E0C73">
        <w:rPr>
          <w:sz w:val="28"/>
          <w:szCs w:val="28"/>
        </w:rPr>
        <w:t>децата от първа възрастова група може да се класират и във втора възрастова група;</w:t>
      </w:r>
    </w:p>
    <w:p w:rsidR="00264F35" w:rsidRPr="005E0C73" w:rsidRDefault="00264F35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  <w:rPr>
          <w:sz w:val="28"/>
          <w:szCs w:val="28"/>
        </w:rPr>
      </w:pPr>
      <w:r w:rsidRPr="005E0C73">
        <w:rPr>
          <w:sz w:val="28"/>
          <w:szCs w:val="28"/>
        </w:rPr>
        <w:t>децата от втора възрастова група може да се класират и в първа група;</w:t>
      </w:r>
    </w:p>
    <w:p w:rsidR="00264F35" w:rsidRPr="005E0C73" w:rsidRDefault="00264F35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  <w:rPr>
          <w:color w:val="000000"/>
          <w:sz w:val="28"/>
          <w:szCs w:val="28"/>
        </w:rPr>
      </w:pPr>
      <w:r w:rsidRPr="005E0C73">
        <w:rPr>
          <w:sz w:val="28"/>
          <w:szCs w:val="28"/>
        </w:rPr>
        <w:t>децата от трета подготвителна възрастова група може да се класират и в четвърта подготвителна възрастова група;</w:t>
      </w:r>
    </w:p>
    <w:p w:rsidR="00264F35" w:rsidRPr="005E0C73" w:rsidRDefault="00264F35" w:rsidP="00E55532">
      <w:pPr>
        <w:numPr>
          <w:ilvl w:val="0"/>
          <w:numId w:val="19"/>
        </w:numPr>
        <w:tabs>
          <w:tab w:val="left" w:pos="1560"/>
        </w:tabs>
        <w:ind w:left="0" w:firstLine="1276"/>
        <w:jc w:val="both"/>
        <w:rPr>
          <w:color w:val="000000"/>
          <w:sz w:val="28"/>
          <w:szCs w:val="28"/>
        </w:rPr>
      </w:pPr>
      <w:r w:rsidRPr="005E0C73">
        <w:rPr>
          <w:sz w:val="28"/>
          <w:szCs w:val="28"/>
        </w:rPr>
        <w:t>децата от четвърта подготвителна възрастова група може да се класират и в трета подготвителна възрастова група.</w:t>
      </w:r>
    </w:p>
    <w:p w:rsidR="00264F35" w:rsidRPr="005E0C73" w:rsidRDefault="00264F35" w:rsidP="009701F8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5E0C73">
        <w:rPr>
          <w:sz w:val="28"/>
          <w:szCs w:val="28"/>
        </w:rPr>
        <w:t>(2) Децата, подлежащи на задължително предучилищно образование в подготвителни групи, независимо от групата, в която са записани, следва да се обучават по програмата за съответната им възрастова група.</w:t>
      </w:r>
    </w:p>
    <w:p w:rsidR="00264F35" w:rsidRPr="005E0C73" w:rsidRDefault="00264F35" w:rsidP="009701F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5E0C73">
        <w:rPr>
          <w:sz w:val="28"/>
          <w:szCs w:val="28"/>
        </w:rPr>
        <w:t xml:space="preserve">(3) </w:t>
      </w:r>
      <w:r w:rsidRPr="005E0C73">
        <w:rPr>
          <w:sz w:val="28"/>
          <w:szCs w:val="28"/>
        </w:rPr>
        <w:tab/>
        <w:t>При възникване на възможност (освобождаване на място), децата, записани по реда на  ал.1, се преместват от директора на детската градина по административен ред в съответстващата им възрастова група.</w:t>
      </w:r>
    </w:p>
    <w:p w:rsidR="00264F35" w:rsidRPr="005E0C73" w:rsidRDefault="00264F35" w:rsidP="009701F8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Чл.26</w:t>
      </w:r>
      <w:r w:rsidRPr="005E0C73">
        <w:rPr>
          <w:color w:val="002200"/>
          <w:sz w:val="28"/>
          <w:szCs w:val="28"/>
        </w:rPr>
        <w:t> При съществуваща възможност на съответната детска градина, децата от първа възрастова група и яслена група се приемат и преди посочения срок.</w:t>
      </w:r>
    </w:p>
    <w:p w:rsidR="00264F35" w:rsidRPr="005E0C73" w:rsidRDefault="00264F35" w:rsidP="009701F8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Чл.27</w:t>
      </w:r>
      <w:r w:rsidRPr="005E0C73">
        <w:rPr>
          <w:color w:val="002200"/>
          <w:sz w:val="28"/>
          <w:szCs w:val="28"/>
        </w:rPr>
        <w:t> Преместването на децата от яслена в първа възрастова група се извършва служебно при навършване на три годишна възраст на детето в началото на учебната година при формиране на групите в детската градина, ако родителят/ настойникът не е заявил</w:t>
      </w:r>
      <w:r w:rsidRPr="005E0C73">
        <w:rPr>
          <w:color w:val="002200"/>
          <w:sz w:val="28"/>
          <w:szCs w:val="28"/>
          <w:lang w:val="en-US"/>
        </w:rPr>
        <w:t xml:space="preserve"> </w:t>
      </w:r>
      <w:r w:rsidRPr="005E0C73">
        <w:rPr>
          <w:color w:val="002200"/>
          <w:sz w:val="28"/>
          <w:szCs w:val="28"/>
        </w:rPr>
        <w:t>друго.</w:t>
      </w:r>
    </w:p>
    <w:p w:rsidR="00264F35" w:rsidRPr="005E0C73" w:rsidRDefault="00264F35" w:rsidP="009701F8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Чл.28</w:t>
      </w:r>
      <w:r w:rsidRPr="005E0C73">
        <w:rPr>
          <w:color w:val="002200"/>
          <w:sz w:val="28"/>
          <w:szCs w:val="28"/>
        </w:rPr>
        <w:t> Децата от останалите възрастови групи се приемат целогодишно при наличие на свободни места по реда на тази Наредба.</w:t>
      </w:r>
    </w:p>
    <w:p w:rsidR="00264F35" w:rsidRPr="005E0C73" w:rsidRDefault="00264F35" w:rsidP="009701F8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Чл.29</w:t>
      </w:r>
      <w:r w:rsidRPr="005E0C73">
        <w:rPr>
          <w:color w:val="002200"/>
          <w:sz w:val="28"/>
          <w:szCs w:val="28"/>
        </w:rPr>
        <w:t> Новоприетите в подготвителните групи деца постъпват в детската градина/училището</w:t>
      </w:r>
      <w:r w:rsidRPr="005E0C73">
        <w:rPr>
          <w:color w:val="002200"/>
          <w:sz w:val="28"/>
          <w:szCs w:val="28"/>
          <w:lang w:val="en-US"/>
        </w:rPr>
        <w:t xml:space="preserve"> </w:t>
      </w:r>
      <w:r w:rsidRPr="005E0C73">
        <w:rPr>
          <w:color w:val="002200"/>
          <w:sz w:val="28"/>
          <w:szCs w:val="28"/>
        </w:rPr>
        <w:t>на 15 септември на съответната година. В случай, че 15 септември е почивен ден, те постъпват в детската градина на първия следващ работен ден.</w:t>
      </w:r>
    </w:p>
    <w:p w:rsidR="00264F35" w:rsidRPr="005E0C73" w:rsidRDefault="00264F35" w:rsidP="00532562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Чл.30</w:t>
      </w:r>
      <w:r w:rsidRPr="005E0C73">
        <w:rPr>
          <w:color w:val="002200"/>
          <w:sz w:val="28"/>
          <w:szCs w:val="28"/>
        </w:rPr>
        <w:t xml:space="preserve"> Детето постъпва в детска градина на територията на Община Елхово след представяне на изискуемите медицински документи съгласно чл. 4, ал. 2 от Наредба № 3/ 05.02.2007 г. на МЗ за здравните изисквания към детските градини.</w:t>
      </w:r>
    </w:p>
    <w:p w:rsidR="00264F35" w:rsidRPr="005E0C73" w:rsidRDefault="00264F35" w:rsidP="00DC012E">
      <w:pPr>
        <w:pStyle w:val="Style2"/>
        <w:rPr>
          <w:i w:val="0"/>
          <w:iCs w:val="0"/>
          <w:sz w:val="28"/>
          <w:szCs w:val="28"/>
          <w:lang w:val="bg-BG"/>
        </w:rPr>
      </w:pPr>
      <w:r w:rsidRPr="005E0C73">
        <w:rPr>
          <w:i w:val="0"/>
          <w:iCs w:val="0"/>
          <w:sz w:val="28"/>
          <w:szCs w:val="28"/>
          <w:lang w:val="bg-BG"/>
        </w:rPr>
        <w:t xml:space="preserve">      </w:t>
      </w:r>
      <w:r w:rsidRPr="005E0C73">
        <w:rPr>
          <w:b/>
          <w:bCs/>
          <w:i w:val="0"/>
          <w:iCs w:val="0"/>
          <w:sz w:val="28"/>
          <w:szCs w:val="28"/>
        </w:rPr>
        <w:t>Чл.</w:t>
      </w:r>
      <w:r w:rsidRPr="005E0C73">
        <w:rPr>
          <w:b/>
          <w:bCs/>
          <w:i w:val="0"/>
          <w:iCs w:val="0"/>
          <w:sz w:val="28"/>
          <w:szCs w:val="28"/>
          <w:lang w:val="bg-BG"/>
        </w:rPr>
        <w:t>31</w:t>
      </w:r>
      <w:r w:rsidRPr="005E0C73">
        <w:rPr>
          <w:i w:val="0"/>
          <w:iCs w:val="0"/>
          <w:sz w:val="28"/>
          <w:szCs w:val="28"/>
          <w:lang w:val="bg-BG"/>
        </w:rPr>
        <w:t xml:space="preserve"> </w:t>
      </w:r>
      <w:r w:rsidRPr="005E0C73">
        <w:rPr>
          <w:i w:val="0"/>
          <w:iCs w:val="0"/>
          <w:sz w:val="28"/>
          <w:szCs w:val="28"/>
        </w:rPr>
        <w:t>При записване на детето родителят (настойникът) се запознава срещу подпис с Правилника за дейността на съответното детск</w:t>
      </w:r>
      <w:r w:rsidRPr="005E0C73">
        <w:rPr>
          <w:i w:val="0"/>
          <w:iCs w:val="0"/>
          <w:sz w:val="28"/>
          <w:szCs w:val="28"/>
          <w:lang w:val="bg-BG"/>
        </w:rPr>
        <w:t>ото</w:t>
      </w:r>
      <w:r w:rsidRPr="005E0C73">
        <w:rPr>
          <w:i w:val="0"/>
          <w:iCs w:val="0"/>
          <w:sz w:val="28"/>
          <w:szCs w:val="28"/>
        </w:rPr>
        <w:t xml:space="preserve"> заведение</w:t>
      </w:r>
      <w:r w:rsidRPr="005E0C73">
        <w:rPr>
          <w:sz w:val="28"/>
          <w:szCs w:val="28"/>
        </w:rPr>
        <w:t>/</w:t>
      </w:r>
      <w:r w:rsidRPr="005E0C73">
        <w:rPr>
          <w:i w:val="0"/>
          <w:iCs w:val="0"/>
          <w:sz w:val="28"/>
          <w:szCs w:val="28"/>
        </w:rPr>
        <w:t xml:space="preserve">училището. 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Чл.32</w:t>
      </w:r>
      <w:r w:rsidRPr="005E0C73">
        <w:rPr>
          <w:color w:val="002200"/>
          <w:sz w:val="28"/>
          <w:szCs w:val="28"/>
        </w:rPr>
        <w:t>(1) Децата в общинските детски градини може да се преместват в други детски градини на територията на Община Елхово през цялата учебна година при наличие на свободни места по реда на тази Наредба.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Децата могат да бъдат премествани от една в друга детска градина след подаване на писмено заявление от родителите/настойниците им до директора на детската градина.</w:t>
      </w:r>
    </w:p>
    <w:p w:rsidR="00264F35" w:rsidRPr="00643F37" w:rsidRDefault="00264F35" w:rsidP="0073646F">
      <w:pPr>
        <w:spacing w:line="260" w:lineRule="atLeast"/>
        <w:ind w:firstLine="480"/>
        <w:jc w:val="both"/>
        <w:rPr>
          <w:color w:val="002200"/>
          <w:u w:val="single"/>
        </w:rPr>
      </w:pPr>
      <w:r w:rsidRPr="005E0C73">
        <w:rPr>
          <w:color w:val="002200"/>
          <w:sz w:val="28"/>
          <w:szCs w:val="28"/>
        </w:rPr>
        <w:t xml:space="preserve">(3) </w:t>
      </w:r>
      <w:r w:rsidRPr="00643F37">
        <w:rPr>
          <w:i/>
          <w:iCs/>
          <w:color w:val="002200"/>
        </w:rPr>
        <w:t>отменена с решение № 74/15.05.2017 г. на Административен съд - Ямбол</w:t>
      </w:r>
    </w:p>
    <w:p w:rsidR="00264F35" w:rsidRPr="005E0C73" w:rsidRDefault="00264F35" w:rsidP="00E72226">
      <w:pPr>
        <w:spacing w:line="260" w:lineRule="atLeast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     (4) При липса на такъв документ детето не може да бъде записано в друга детска градина на територията на Община Елхово.</w:t>
      </w:r>
    </w:p>
    <w:p w:rsidR="00264F35" w:rsidRPr="005E0C73" w:rsidRDefault="00264F35" w:rsidP="00532562">
      <w:pPr>
        <w:spacing w:line="260" w:lineRule="atLeast"/>
        <w:jc w:val="both"/>
        <w:rPr>
          <w:sz w:val="28"/>
          <w:szCs w:val="28"/>
          <w:lang w:eastAsia="en-US"/>
        </w:rPr>
      </w:pPr>
      <w:r w:rsidRPr="005E0C73">
        <w:rPr>
          <w:sz w:val="28"/>
          <w:szCs w:val="28"/>
        </w:rPr>
        <w:t xml:space="preserve">       (5) При преместване </w:t>
      </w:r>
      <w:r w:rsidRPr="005E0C73">
        <w:rPr>
          <w:sz w:val="28"/>
          <w:szCs w:val="28"/>
          <w:lang w:eastAsia="en-US"/>
        </w:rPr>
        <w:t xml:space="preserve">директорът предава на родителя медицинския картон, в който е вписано докога детето е посещавало детска градина. 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Чл.33(</w:t>
      </w:r>
      <w:r w:rsidRPr="005E0C73">
        <w:rPr>
          <w:color w:val="002200"/>
          <w:sz w:val="28"/>
          <w:szCs w:val="28"/>
        </w:rPr>
        <w:t xml:space="preserve">1) Децата се отписват от детските градини при: 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1.изразено писмено желание на родителите/настойниците;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2.в края на предучилищното образование;</w:t>
      </w:r>
    </w:p>
    <w:p w:rsidR="00264F35" w:rsidRPr="005E0C73" w:rsidRDefault="00264F35" w:rsidP="00B43826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      3.по административен ред - при  </w:t>
      </w:r>
      <w:r w:rsidRPr="005E0C73">
        <w:rPr>
          <w:color w:val="000000"/>
          <w:sz w:val="28"/>
          <w:szCs w:val="28"/>
        </w:rPr>
        <w:t>отсъствие за период по-дълъг от два месеца, без уведомяване от родителите.</w:t>
      </w:r>
    </w:p>
    <w:p w:rsidR="00264F35" w:rsidRPr="005E0C73" w:rsidRDefault="00264F35" w:rsidP="0073646F">
      <w:pPr>
        <w:tabs>
          <w:tab w:val="left" w:pos="1134"/>
        </w:tabs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 xml:space="preserve">       (2)Отписването на детето се отразява от директора документално, съгласно нормативната уредба.</w:t>
      </w:r>
    </w:p>
    <w:p w:rsidR="00264F35" w:rsidRPr="005E0C73" w:rsidRDefault="00264F35" w:rsidP="00532562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Чл.34</w:t>
      </w:r>
      <w:r w:rsidRPr="005E0C73">
        <w:rPr>
          <w:color w:val="002200"/>
          <w:sz w:val="28"/>
          <w:szCs w:val="28"/>
        </w:rPr>
        <w:t xml:space="preserve"> </w:t>
      </w:r>
      <w:r>
        <w:rPr>
          <w:i/>
          <w:iCs/>
          <w:color w:val="002200"/>
        </w:rPr>
        <w:t>отменен</w:t>
      </w:r>
      <w:r w:rsidRPr="00643F37">
        <w:rPr>
          <w:i/>
          <w:iCs/>
          <w:color w:val="002200"/>
        </w:rPr>
        <w:t xml:space="preserve"> с решение № 74/15.05.2017 г. на Административен съд - Ямбол</w:t>
      </w:r>
      <w:r w:rsidRPr="005E0C73">
        <w:rPr>
          <w:color w:val="002200"/>
          <w:sz w:val="28"/>
          <w:szCs w:val="28"/>
        </w:rPr>
        <w:t xml:space="preserve"> 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 xml:space="preserve">Чл.35 </w:t>
      </w:r>
      <w:r w:rsidRPr="005E0C73">
        <w:rPr>
          <w:color w:val="002200"/>
          <w:sz w:val="28"/>
          <w:szCs w:val="28"/>
        </w:rPr>
        <w:t>(1)Децата от подготвителните групи към общинските детски градини/училища може да се преместват в друга подготвителна група към детска градина/училище  през цялата учебна година.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(2) Преместването на територията на Община Елхово е при наличие на свободни места по реда на тази Наредба.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(3) Преместването се извършва с Удостоверение за преместване.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(4) Децата от подготвителните групи могат да бъдат премествани след подаване на писмено заявление от родителите/настойниците им до директорите на приемащата и изпращащата детска градина/ училище.</w:t>
      </w:r>
    </w:p>
    <w:p w:rsidR="00264F35" w:rsidRPr="005E0C73" w:rsidRDefault="00264F35" w:rsidP="009A03E0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(5) Родителите/настойниците представят на директора на изпращащата детска градина/училище и служебна бележка от   приемащата детска градина/училище за наличие на свободно място за приемане на детето.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(6) За извършеното преместване писмено се информира гл.експерт дейност „Общинска просвета” на Община Елхово .</w:t>
      </w:r>
    </w:p>
    <w:p w:rsidR="00264F35" w:rsidRPr="005E0C73" w:rsidRDefault="00264F35" w:rsidP="00532562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color w:val="002200"/>
          <w:sz w:val="28"/>
          <w:szCs w:val="28"/>
        </w:rPr>
        <w:t>(7) Промяната в списъчния състав на децата се утвърждава като промяна в Списък образец № 1 и № 2, в сроковете посочени в нормативната уредба.</w:t>
      </w:r>
    </w:p>
    <w:p w:rsidR="00264F35" w:rsidRPr="005E0C73" w:rsidRDefault="00264F35" w:rsidP="0073646F">
      <w:pPr>
        <w:spacing w:line="260" w:lineRule="atLeast"/>
        <w:ind w:firstLine="480"/>
        <w:jc w:val="both"/>
        <w:rPr>
          <w:color w:val="002200"/>
          <w:sz w:val="28"/>
          <w:szCs w:val="28"/>
        </w:rPr>
      </w:pPr>
      <w:r w:rsidRPr="005E0C73">
        <w:rPr>
          <w:b/>
          <w:bCs/>
          <w:color w:val="002200"/>
          <w:sz w:val="28"/>
          <w:szCs w:val="28"/>
        </w:rPr>
        <w:t>Чл.36</w:t>
      </w:r>
      <w:r w:rsidRPr="005E0C73">
        <w:rPr>
          <w:color w:val="002200"/>
          <w:sz w:val="28"/>
          <w:szCs w:val="28"/>
        </w:rPr>
        <w:t> Завършването на подготвителна група и постъпването на дете в І клас се удостоверява с Удостоверение за завършена подготвителна група.</w:t>
      </w:r>
    </w:p>
    <w:p w:rsidR="00264F35" w:rsidRPr="007121A3" w:rsidRDefault="00264F35" w:rsidP="0073646F">
      <w:pPr>
        <w:rPr>
          <w:b/>
          <w:bCs/>
        </w:rPr>
      </w:pPr>
    </w:p>
    <w:p w:rsidR="00264F35" w:rsidRPr="005E0C73" w:rsidRDefault="00264F35" w:rsidP="005E0C73">
      <w:pPr>
        <w:jc w:val="center"/>
        <w:rPr>
          <w:b/>
          <w:bCs/>
          <w:sz w:val="28"/>
          <w:szCs w:val="28"/>
        </w:rPr>
      </w:pPr>
      <w:r w:rsidRPr="005E0C73">
        <w:rPr>
          <w:b/>
          <w:bCs/>
          <w:sz w:val="28"/>
          <w:szCs w:val="28"/>
        </w:rPr>
        <w:t>ДОПЪЛНИТЕЛНИ РАЗПОРЕДБИ</w:t>
      </w:r>
    </w:p>
    <w:p w:rsidR="00264F35" w:rsidRPr="005E0C73" w:rsidRDefault="00264F35" w:rsidP="005E0C73">
      <w:pPr>
        <w:jc w:val="both"/>
        <w:rPr>
          <w:b/>
          <w:bCs/>
          <w:sz w:val="28"/>
          <w:szCs w:val="28"/>
        </w:rPr>
      </w:pPr>
    </w:p>
    <w:p w:rsidR="00264F35" w:rsidRPr="005E0C73" w:rsidRDefault="00264F35" w:rsidP="005E0C73">
      <w:pPr>
        <w:ind w:firstLine="708"/>
        <w:jc w:val="both"/>
        <w:rPr>
          <w:sz w:val="28"/>
          <w:szCs w:val="28"/>
          <w:lang w:val="en-US"/>
        </w:rPr>
      </w:pPr>
      <w:r w:rsidRPr="005E0C73">
        <w:rPr>
          <w:b/>
          <w:bCs/>
          <w:sz w:val="28"/>
          <w:szCs w:val="28"/>
        </w:rPr>
        <w:t xml:space="preserve">§.1 </w:t>
      </w:r>
      <w:r w:rsidRPr="005E0C73">
        <w:rPr>
          <w:sz w:val="28"/>
          <w:szCs w:val="28"/>
        </w:rPr>
        <w:t>За неуредените въпроси в тази Наредба се прилагат разпоредбите на Закона за предучилищното и училищно образование и подзаконовите актове по неговото прилагане.</w:t>
      </w:r>
    </w:p>
    <w:p w:rsidR="00264F35" w:rsidRPr="005E0C73" w:rsidRDefault="00264F35" w:rsidP="005E0C73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E0C73">
        <w:rPr>
          <w:b/>
          <w:bCs/>
          <w:sz w:val="28"/>
          <w:szCs w:val="28"/>
        </w:rPr>
        <w:t>§.</w:t>
      </w:r>
      <w:r w:rsidRPr="005E0C73">
        <w:rPr>
          <w:b/>
          <w:bCs/>
          <w:sz w:val="28"/>
          <w:szCs w:val="28"/>
          <w:lang w:val="en-US"/>
        </w:rPr>
        <w:t>2</w:t>
      </w:r>
      <w:r w:rsidRPr="005E0C73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Гл.експерт  в Общинска просвета  на </w:t>
      </w:r>
      <w:r w:rsidRPr="005E0C73">
        <w:rPr>
          <w:sz w:val="28"/>
          <w:szCs w:val="28"/>
        </w:rPr>
        <w:t xml:space="preserve">Община Елхово изготвя списък на децата, които следва да постъпят в групи за предучилищна подготовка и го изпраща в срок до 1 март в училищата и детските градини на територията на общината. </w:t>
      </w:r>
    </w:p>
    <w:p w:rsidR="00264F35" w:rsidRPr="005E0C73" w:rsidRDefault="00264F35" w:rsidP="005E0C73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5E0C73">
        <w:rPr>
          <w:b/>
          <w:bCs/>
          <w:sz w:val="28"/>
          <w:szCs w:val="28"/>
        </w:rPr>
        <w:t>§.3</w:t>
      </w:r>
      <w:r w:rsidRPr="005E0C73">
        <w:rPr>
          <w:sz w:val="28"/>
          <w:szCs w:val="28"/>
        </w:rPr>
        <w:t xml:space="preserve"> В срок до 15 септември училището/детската градина  изпраща в община Елхово сведение за децата, записани в предучилищни групи .</w:t>
      </w:r>
    </w:p>
    <w:p w:rsidR="00264F35" w:rsidRDefault="00264F35" w:rsidP="006A66AA">
      <w:pPr>
        <w:shd w:val="clear" w:color="auto" w:fill="FFFFFF"/>
        <w:spacing w:line="270" w:lineRule="atLeast"/>
        <w:rPr>
          <w:b/>
          <w:bCs/>
          <w:color w:val="444444"/>
          <w:bdr w:val="none" w:sz="0" w:space="0" w:color="auto" w:frame="1"/>
        </w:rPr>
      </w:pPr>
    </w:p>
    <w:p w:rsidR="00264F35" w:rsidRPr="006A66AA" w:rsidRDefault="00264F35" w:rsidP="00576727">
      <w:pPr>
        <w:rPr>
          <w:b/>
          <w:bCs/>
          <w:lang w:val="en-US"/>
        </w:rPr>
      </w:pPr>
    </w:p>
    <w:p w:rsidR="00264F35" w:rsidRPr="005E0C73" w:rsidRDefault="00264F35" w:rsidP="005E0C73">
      <w:pPr>
        <w:jc w:val="center"/>
        <w:rPr>
          <w:b/>
          <w:bCs/>
          <w:sz w:val="28"/>
          <w:szCs w:val="28"/>
        </w:rPr>
      </w:pPr>
      <w:r w:rsidRPr="005E0C73">
        <w:rPr>
          <w:b/>
          <w:bCs/>
          <w:sz w:val="28"/>
          <w:szCs w:val="28"/>
        </w:rPr>
        <w:t>ПРЕХОДНИ И ЗАКЛЮЧИТЕЛНИ РАЗПОРЕДБИ</w:t>
      </w:r>
    </w:p>
    <w:p w:rsidR="00264F35" w:rsidRPr="00576727" w:rsidRDefault="00264F35" w:rsidP="00576727">
      <w:pPr>
        <w:rPr>
          <w:b/>
          <w:bCs/>
        </w:rPr>
      </w:pPr>
    </w:p>
    <w:p w:rsidR="00264F35" w:rsidRPr="005E0C73" w:rsidRDefault="00264F35" w:rsidP="005E0C73">
      <w:pPr>
        <w:spacing w:line="276" w:lineRule="auto"/>
        <w:ind w:firstLine="708"/>
        <w:jc w:val="both"/>
        <w:rPr>
          <w:sz w:val="28"/>
          <w:szCs w:val="28"/>
          <w:lang w:val="en-US" w:eastAsia="en-US"/>
        </w:rPr>
      </w:pPr>
      <w:r w:rsidRPr="005E0C73">
        <w:rPr>
          <w:b/>
          <w:bCs/>
          <w:color w:val="002200"/>
          <w:sz w:val="28"/>
          <w:szCs w:val="28"/>
        </w:rPr>
        <w:t>§</w:t>
      </w:r>
      <w:r w:rsidRPr="005E0C73">
        <w:rPr>
          <w:b/>
          <w:bCs/>
          <w:sz w:val="28"/>
          <w:szCs w:val="28"/>
        </w:rPr>
        <w:t>1</w:t>
      </w:r>
      <w:r w:rsidRPr="005E0C73">
        <w:rPr>
          <w:sz w:val="28"/>
          <w:szCs w:val="28"/>
        </w:rPr>
        <w:t xml:space="preserve"> Тази наредба е приета от Общински съвет-Елхово на основание  чл. 59 ал.1 от Закона за предучилищното и училищното образование и  чл.7, ал.1 от </w:t>
      </w:r>
      <w:r w:rsidRPr="005E0C73">
        <w:rPr>
          <w:color w:val="000000"/>
          <w:sz w:val="28"/>
          <w:szCs w:val="28"/>
        </w:rPr>
        <w:t>Наредба №5 от 03.06.2016 г. за предучилищното образование</w:t>
      </w:r>
      <w:r w:rsidRPr="005E0C73">
        <w:rPr>
          <w:sz w:val="28"/>
          <w:szCs w:val="28"/>
        </w:rPr>
        <w:t>.</w:t>
      </w:r>
    </w:p>
    <w:p w:rsidR="00264F35" w:rsidRPr="005E0C73" w:rsidRDefault="00264F35" w:rsidP="005E0C73">
      <w:pPr>
        <w:spacing w:line="276" w:lineRule="auto"/>
        <w:ind w:firstLine="708"/>
        <w:jc w:val="both"/>
        <w:rPr>
          <w:sz w:val="28"/>
          <w:szCs w:val="28"/>
          <w:lang w:val="en-US" w:eastAsia="en-US"/>
        </w:rPr>
      </w:pPr>
      <w:r w:rsidRPr="005E0C73">
        <w:rPr>
          <w:b/>
          <w:bCs/>
          <w:color w:val="002200"/>
          <w:sz w:val="28"/>
          <w:szCs w:val="28"/>
        </w:rPr>
        <w:t>§</w:t>
      </w:r>
      <w:r w:rsidRPr="005E0C73">
        <w:rPr>
          <w:b/>
          <w:bCs/>
          <w:sz w:val="28"/>
          <w:szCs w:val="28"/>
        </w:rPr>
        <w:t>2</w:t>
      </w:r>
      <w:r w:rsidRPr="005E0C73">
        <w:rPr>
          <w:sz w:val="28"/>
          <w:szCs w:val="28"/>
        </w:rPr>
        <w:t xml:space="preserve"> Настоящата наредба влиза в сила  след публикуването и в средствата за масова информация.</w:t>
      </w:r>
    </w:p>
    <w:p w:rsidR="00264F35" w:rsidRPr="005E0C73" w:rsidRDefault="00264F35" w:rsidP="005E0C73">
      <w:pPr>
        <w:spacing w:line="276" w:lineRule="auto"/>
        <w:ind w:firstLine="708"/>
        <w:jc w:val="both"/>
        <w:rPr>
          <w:sz w:val="28"/>
          <w:szCs w:val="28"/>
          <w:lang w:val="en-US" w:eastAsia="en-US"/>
        </w:rPr>
      </w:pPr>
      <w:r w:rsidRPr="005E0C73">
        <w:rPr>
          <w:b/>
          <w:bCs/>
          <w:color w:val="002200"/>
          <w:sz w:val="28"/>
          <w:szCs w:val="28"/>
        </w:rPr>
        <w:t>§</w:t>
      </w:r>
      <w:r w:rsidRPr="005E0C73">
        <w:rPr>
          <w:b/>
          <w:bCs/>
          <w:sz w:val="28"/>
          <w:szCs w:val="28"/>
        </w:rPr>
        <w:t>3</w:t>
      </w:r>
      <w:r w:rsidRPr="005E0C73">
        <w:rPr>
          <w:sz w:val="28"/>
          <w:szCs w:val="28"/>
        </w:rPr>
        <w:t xml:space="preserve"> Настоящата наредба се приема с Решение 139/15/3/от заседание на ОбС Елхово, Протокол № 15/10.11.2016 г.</w:t>
      </w:r>
      <w:r>
        <w:rPr>
          <w:sz w:val="28"/>
          <w:szCs w:val="28"/>
        </w:rPr>
        <w:t xml:space="preserve">, изменена </w:t>
      </w:r>
      <w:r w:rsidRPr="00643F37">
        <w:rPr>
          <w:i/>
          <w:iCs/>
          <w:color w:val="002200"/>
        </w:rPr>
        <w:t>с решение № 74/15.05.2017 г. на Административен съд - Ямбол</w:t>
      </w:r>
    </w:p>
    <w:p w:rsidR="00264F35" w:rsidRPr="005E0C73" w:rsidRDefault="00264F35" w:rsidP="005E0C73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5E0C73">
        <w:rPr>
          <w:b/>
          <w:bCs/>
          <w:color w:val="002200"/>
          <w:sz w:val="28"/>
          <w:szCs w:val="28"/>
        </w:rPr>
        <w:t>§</w:t>
      </w:r>
      <w:r w:rsidRPr="005E0C73">
        <w:rPr>
          <w:b/>
          <w:bCs/>
          <w:sz w:val="28"/>
          <w:szCs w:val="28"/>
          <w:lang w:val="en-US"/>
        </w:rPr>
        <w:t>4</w:t>
      </w:r>
      <w:r w:rsidRPr="005E0C73">
        <w:rPr>
          <w:b/>
          <w:bCs/>
          <w:sz w:val="28"/>
          <w:szCs w:val="28"/>
        </w:rPr>
        <w:t xml:space="preserve"> </w:t>
      </w:r>
      <w:r w:rsidRPr="005E0C73">
        <w:rPr>
          <w:sz w:val="28"/>
          <w:szCs w:val="28"/>
        </w:rPr>
        <w:t>Изпълнението и контрола на тази Наредба се извършва от кмета на община Елхово и/или от определено от него длъжностно лице.</w:t>
      </w:r>
    </w:p>
    <w:p w:rsidR="00264F35" w:rsidRDefault="00264F35" w:rsidP="00643F37">
      <w:pPr>
        <w:ind w:left="3540" w:firstLine="708"/>
        <w:rPr>
          <w:b/>
          <w:bCs/>
          <w:sz w:val="28"/>
          <w:szCs w:val="28"/>
        </w:rPr>
      </w:pPr>
    </w:p>
    <w:p w:rsidR="00264F35" w:rsidRPr="005E0C73" w:rsidRDefault="00264F35" w:rsidP="00643F37">
      <w:pPr>
        <w:ind w:left="3540" w:firstLine="708"/>
        <w:rPr>
          <w:b/>
          <w:bCs/>
          <w:sz w:val="28"/>
          <w:szCs w:val="28"/>
        </w:rPr>
      </w:pPr>
      <w:r w:rsidRPr="005E0C73">
        <w:rPr>
          <w:b/>
          <w:bCs/>
          <w:sz w:val="28"/>
          <w:szCs w:val="28"/>
        </w:rPr>
        <w:t>Председател на ОбС:...........................</w:t>
      </w:r>
    </w:p>
    <w:p w:rsidR="00264F35" w:rsidRPr="005E0C73" w:rsidRDefault="00264F35" w:rsidP="00643F37">
      <w:pPr>
        <w:ind w:left="6372"/>
        <w:rPr>
          <w:b/>
          <w:bCs/>
          <w:sz w:val="28"/>
          <w:szCs w:val="28"/>
        </w:rPr>
      </w:pPr>
      <w:r w:rsidRPr="005E0C73">
        <w:rPr>
          <w:b/>
          <w:bCs/>
          <w:sz w:val="28"/>
          <w:szCs w:val="28"/>
        </w:rPr>
        <w:t>/</w:t>
      </w:r>
      <w:r w:rsidRPr="005E0C73">
        <w:rPr>
          <w:b/>
          <w:bCs/>
          <w:sz w:val="28"/>
          <w:szCs w:val="28"/>
          <w:lang w:val="az-Cyrl-AZ"/>
        </w:rPr>
        <w:t>Николай Тончев</w:t>
      </w:r>
      <w:r w:rsidRPr="005E0C73">
        <w:rPr>
          <w:b/>
          <w:bCs/>
          <w:sz w:val="28"/>
          <w:szCs w:val="28"/>
        </w:rPr>
        <w:t>/</w:t>
      </w:r>
    </w:p>
    <w:p w:rsidR="00264F35" w:rsidRDefault="00264F35" w:rsidP="005E0C73">
      <w:pPr>
        <w:ind w:left="5664" w:firstLine="708"/>
        <w:rPr>
          <w:u w:val="single"/>
        </w:rPr>
      </w:pPr>
      <w:bookmarkStart w:id="1" w:name="_GoBack"/>
      <w:bookmarkEnd w:id="1"/>
      <w:r>
        <w:rPr>
          <w:u w:val="single"/>
        </w:rPr>
        <w:t>Приложение №1</w:t>
      </w:r>
    </w:p>
    <w:p w:rsidR="00264F35" w:rsidRDefault="00264F35" w:rsidP="005E0C73">
      <w:r>
        <w:tab/>
      </w:r>
      <w:r>
        <w:tab/>
      </w:r>
    </w:p>
    <w:p w:rsidR="00264F35" w:rsidRDefault="00264F35" w:rsidP="005E0C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Вх.№……………………...</w:t>
      </w:r>
    </w:p>
    <w:p w:rsidR="00264F35" w:rsidRDefault="00264F35" w:rsidP="005E0C73">
      <w:r>
        <w:tab/>
      </w:r>
    </w:p>
    <w:p w:rsidR="00264F35" w:rsidRDefault="00264F35" w:rsidP="005E0C73">
      <w:pPr>
        <w:rPr>
          <w:lang w:val="en-US"/>
        </w:rPr>
      </w:pPr>
    </w:p>
    <w:p w:rsidR="00264F35" w:rsidRDefault="00264F35" w:rsidP="005E0C73">
      <w:pPr>
        <w:rPr>
          <w:lang w:val="en-US"/>
        </w:rPr>
      </w:pPr>
      <w:r>
        <w:t xml:space="preserve">До Директора </w:t>
      </w:r>
    </w:p>
    <w:p w:rsidR="00264F35" w:rsidRDefault="00264F35" w:rsidP="005E0C73">
      <w:pPr>
        <w:rPr>
          <w:lang w:val="en-US"/>
        </w:rPr>
      </w:pPr>
      <w:r>
        <w:t xml:space="preserve">на ДГ/ училище ……….. „…………………………………….” </w:t>
      </w:r>
    </w:p>
    <w:p w:rsidR="00264F35" w:rsidRDefault="00264F35" w:rsidP="005E0C73">
      <w:pPr>
        <w:rPr>
          <w:lang w:val="en-US"/>
        </w:rPr>
      </w:pPr>
      <w:r>
        <w:t>град/село …………………………….., община Елхово</w:t>
      </w:r>
    </w:p>
    <w:p w:rsidR="00264F35" w:rsidRDefault="00264F35" w:rsidP="005E0C73">
      <w:pPr>
        <w:jc w:val="center"/>
        <w:rPr>
          <w:b/>
          <w:bCs/>
        </w:rPr>
      </w:pPr>
    </w:p>
    <w:p w:rsidR="00264F35" w:rsidRDefault="00264F35" w:rsidP="005E0C73">
      <w:pPr>
        <w:jc w:val="center"/>
        <w:rPr>
          <w:b/>
          <w:bCs/>
        </w:rPr>
      </w:pPr>
    </w:p>
    <w:p w:rsidR="00264F35" w:rsidRDefault="00264F35" w:rsidP="005E0C73">
      <w:pPr>
        <w:jc w:val="center"/>
        <w:rPr>
          <w:b/>
          <w:bCs/>
        </w:rPr>
      </w:pPr>
      <w:r>
        <w:rPr>
          <w:b/>
          <w:bCs/>
        </w:rPr>
        <w:t>З А Я В Л Е Н И Е</w:t>
      </w:r>
    </w:p>
    <w:p w:rsidR="00264F35" w:rsidRDefault="00264F35" w:rsidP="005E0C73">
      <w:pPr>
        <w:jc w:val="center"/>
        <w:rPr>
          <w:b/>
          <w:bCs/>
          <w:lang w:val="en-US"/>
        </w:rPr>
      </w:pPr>
    </w:p>
    <w:p w:rsidR="00264F35" w:rsidRDefault="00264F35" w:rsidP="005E0C73">
      <w:pPr>
        <w:rPr>
          <w:lang w:val="en-US"/>
        </w:rPr>
      </w:pPr>
      <w:r>
        <w:t xml:space="preserve">От …………………………………………………………………………., живеещ/ а в град/село ……………………………………., община Елхово, ул………………………………………………….. №……. бл. …….вх. …….ап. …….. дом. телефон : ………………………, служ. тел. ………………………………. </w:t>
      </w:r>
    </w:p>
    <w:p w:rsidR="00264F35" w:rsidRDefault="00264F35" w:rsidP="005E0C73">
      <w:pPr>
        <w:rPr>
          <w:lang w:val="en-US"/>
        </w:rPr>
      </w:pPr>
      <w:r>
        <w:t xml:space="preserve">Мобилен телефон на майката …………………………………………………. </w:t>
      </w:r>
    </w:p>
    <w:p w:rsidR="00264F35" w:rsidRDefault="00264F35" w:rsidP="005E0C73">
      <w:pPr>
        <w:rPr>
          <w:lang w:val="en-US"/>
        </w:rPr>
      </w:pPr>
      <w:r>
        <w:t xml:space="preserve">Мобилен телефон на бащата …………………………………………………… </w:t>
      </w:r>
    </w:p>
    <w:p w:rsidR="00264F35" w:rsidRDefault="00264F35" w:rsidP="005E0C73">
      <w:pPr>
        <w:rPr>
          <w:lang w:val="en-US"/>
        </w:rPr>
      </w:pPr>
      <w:r>
        <w:t xml:space="preserve">Уважаема госпожо Директор, </w:t>
      </w:r>
    </w:p>
    <w:p w:rsidR="00264F35" w:rsidRDefault="00264F35" w:rsidP="005E0C73">
      <w:pPr>
        <w:rPr>
          <w:lang w:val="en-US"/>
        </w:rPr>
      </w:pPr>
      <w:r>
        <w:t xml:space="preserve">Моля детето ми ………………………………………………………………………… родено на …………………………………, в гр./с/…………………………………….. ЕГН………………………………. да бъде прието в поверената Ви детска градина/училище. </w:t>
      </w:r>
    </w:p>
    <w:p w:rsidR="00264F35" w:rsidRDefault="00264F35" w:rsidP="005E0C73">
      <w:pPr>
        <w:rPr>
          <w:b/>
          <w:bCs/>
        </w:rPr>
      </w:pPr>
    </w:p>
    <w:p w:rsidR="00264F35" w:rsidRDefault="00264F35" w:rsidP="005E0C73">
      <w:pPr>
        <w:rPr>
          <w:b/>
          <w:bCs/>
          <w:lang w:val="en-US"/>
        </w:rPr>
      </w:pPr>
      <w:r>
        <w:rPr>
          <w:b/>
          <w:bCs/>
        </w:rPr>
        <w:t xml:space="preserve">І.Декларирам следните данни за семейството си: </w:t>
      </w:r>
    </w:p>
    <w:p w:rsidR="00264F35" w:rsidRDefault="00264F35" w:rsidP="005E0C73">
      <w:pPr>
        <w:rPr>
          <w:lang w:val="en-US"/>
        </w:rPr>
      </w:pPr>
      <w:r>
        <w:t xml:space="preserve">1. Баща ………………………………………………………………………………….. Работи в ……………………………………………….., като ………………………… </w:t>
      </w:r>
    </w:p>
    <w:p w:rsidR="00264F35" w:rsidRDefault="00264F35" w:rsidP="005E0C73">
      <w:pPr>
        <w:rPr>
          <w:lang w:val="en-US"/>
        </w:rPr>
      </w:pPr>
      <w:r>
        <w:t>2. Майка ………………………………………………………………………………… Работи в ……………………………………………….., като ………………………….</w:t>
      </w:r>
    </w:p>
    <w:p w:rsidR="00264F35" w:rsidRDefault="00264F35" w:rsidP="005E0C73">
      <w:r>
        <w:t xml:space="preserve"> 3. Семейството ми се състои от…………членове.</w:t>
      </w:r>
    </w:p>
    <w:p w:rsidR="00264F35" w:rsidRDefault="00264F35" w:rsidP="005E0C73">
      <w:pPr>
        <w:rPr>
          <w:b/>
          <w:bCs/>
        </w:rPr>
      </w:pPr>
    </w:p>
    <w:p w:rsidR="00264F35" w:rsidRDefault="00264F35" w:rsidP="005E0C73">
      <w:pPr>
        <w:rPr>
          <w:b/>
          <w:bCs/>
        </w:rPr>
      </w:pPr>
      <w:r>
        <w:rPr>
          <w:b/>
          <w:bCs/>
        </w:rPr>
        <w:t>ІІ. Декларирам следните обстоятелства за прием с предимство:</w:t>
      </w:r>
    </w:p>
    <w:p w:rsidR="00264F35" w:rsidRDefault="00264F35" w:rsidP="005E0C73">
      <w:pPr>
        <w:ind w:firstLine="708"/>
        <w:jc w:val="both"/>
      </w:pPr>
      <w:r>
        <w:rPr>
          <w:color w:val="002200"/>
        </w:rPr>
        <w:t>1. Дете със специални образователни потребности</w:t>
      </w:r>
    </w:p>
    <w:p w:rsidR="00264F35" w:rsidRDefault="00264F35" w:rsidP="005E0C73">
      <w:pPr>
        <w:jc w:val="both"/>
        <w:rPr>
          <w:u w:val="single"/>
        </w:rPr>
      </w:pPr>
      <w:r>
        <w:t xml:space="preserve">            2.Дете с трайни увреждания над 50%</w:t>
      </w:r>
      <w:r>
        <w:rPr>
          <w:color w:val="002200"/>
        </w:rPr>
        <w:t xml:space="preserve"> и/или деца с тежки хронични заболявания, посочени в Приложение № 5 към чл. 21,т. 7 от Наредба № 19 за експертиза за инвалидност на децата до 16-годишна възраст</w:t>
      </w:r>
      <w:r>
        <w:t>; При деца с експертно решение на ТЕЛК, в което е посочено изрично „ с чужда помощ“, престоя на придружителя се регламентира с Правилника за дейността на всяко детско заведение.</w:t>
      </w:r>
    </w:p>
    <w:p w:rsidR="00264F35" w:rsidRDefault="00264F35" w:rsidP="005E0C73">
      <w:pPr>
        <w:jc w:val="both"/>
      </w:pPr>
      <w:r>
        <w:t xml:space="preserve">          3.Дете-сирак / без един или двама родители/;</w:t>
      </w:r>
    </w:p>
    <w:p w:rsidR="00264F35" w:rsidRDefault="00264F35" w:rsidP="005E0C73">
      <w:pPr>
        <w:spacing w:line="260" w:lineRule="atLeast"/>
        <w:ind w:firstLine="480"/>
        <w:jc w:val="both"/>
        <w:rPr>
          <w:color w:val="002200"/>
        </w:rPr>
      </w:pPr>
      <w:r>
        <w:rPr>
          <w:color w:val="002200"/>
        </w:rPr>
        <w:t xml:space="preserve">  4.Дете, на което поне един от родителите е с инвалидност от 71 до 100% (доказано с представено копие от решение на ТЕЛК);</w:t>
      </w:r>
    </w:p>
    <w:p w:rsidR="00264F35" w:rsidRDefault="00264F35" w:rsidP="005E0C73">
      <w:pPr>
        <w:spacing w:line="260" w:lineRule="atLeast"/>
        <w:ind w:firstLine="480"/>
        <w:jc w:val="both"/>
        <w:rPr>
          <w:color w:val="002200"/>
        </w:rPr>
      </w:pPr>
      <w:r>
        <w:rPr>
          <w:color w:val="002200"/>
        </w:rPr>
        <w:t xml:space="preserve">  5. Дете на двама работещи или учещи родители;</w:t>
      </w:r>
    </w:p>
    <w:p w:rsidR="00264F35" w:rsidRDefault="00264F35" w:rsidP="005E0C73">
      <w:pPr>
        <w:jc w:val="both"/>
        <w:rPr>
          <w:lang w:eastAsia="en-US"/>
        </w:rPr>
      </w:pPr>
      <w:r>
        <w:t xml:space="preserve">          6.Друго дете от семейството, което посещава същото или друго детско заведение на територията на община Елхово.</w:t>
      </w:r>
    </w:p>
    <w:p w:rsidR="00264F35" w:rsidRDefault="00264F35" w:rsidP="005E0C73">
      <w:pPr>
        <w:jc w:val="both"/>
      </w:pPr>
      <w:r>
        <w:t xml:space="preserve">         7. Наличие на други деца в семейството с тежки заболявания и с над 70 % ТЕЛК, /НЕЛК , които не са настанени в други социални институции;</w:t>
      </w:r>
    </w:p>
    <w:p w:rsidR="00264F35" w:rsidRDefault="00264F35" w:rsidP="005E0C73">
      <w:pPr>
        <w:spacing w:line="260" w:lineRule="atLeast"/>
        <w:jc w:val="both"/>
        <w:rPr>
          <w:color w:val="002200"/>
        </w:rPr>
      </w:pPr>
      <w:r>
        <w:rPr>
          <w:color w:val="002200"/>
        </w:rPr>
        <w:t xml:space="preserve">        8. Деца-близнаци, тризнаци, четиризнаци и т.н.</w:t>
      </w:r>
    </w:p>
    <w:p w:rsidR="00264F35" w:rsidRDefault="00264F35" w:rsidP="005E0C73">
      <w:pPr>
        <w:jc w:val="both"/>
        <w:rPr>
          <w:lang w:eastAsia="en-US"/>
        </w:rPr>
      </w:pPr>
      <w:r>
        <w:t xml:space="preserve">        9.Дете от приемно семейство</w:t>
      </w:r>
      <w:r>
        <w:rPr>
          <w:color w:val="002200"/>
        </w:rPr>
        <w:t>, по чл. 26 от Закона за закрила на детето</w:t>
      </w:r>
      <w:r>
        <w:t>;</w:t>
      </w:r>
    </w:p>
    <w:p w:rsidR="00264F35" w:rsidRDefault="00264F35" w:rsidP="005E0C73">
      <w:pPr>
        <w:jc w:val="both"/>
      </w:pPr>
      <w:r>
        <w:t xml:space="preserve">      10.Дете от център за настаняване от семеен тип,</w:t>
      </w:r>
    </w:p>
    <w:p w:rsidR="00264F35" w:rsidRDefault="00264F35" w:rsidP="005E0C73">
      <w:pPr>
        <w:jc w:val="both"/>
      </w:pPr>
      <w:r>
        <w:t xml:space="preserve">      11.Дете на родители с постоянен адрес по лична карта и с настоящ адрес по удостоверение за временна адресна регистрация  на територията на община Елхово.</w:t>
      </w:r>
    </w:p>
    <w:p w:rsidR="00264F35" w:rsidRDefault="00264F35" w:rsidP="005E0C73">
      <w:pPr>
        <w:rPr>
          <w:b/>
          <w:bCs/>
        </w:rPr>
      </w:pPr>
      <w:r>
        <w:rPr>
          <w:b/>
          <w:bCs/>
        </w:rPr>
        <w:t>АКО СТЕ В НЯКОЯ ОТ ГОРНИТЕ КАТЕГОРИИ Я ПОДЧЕРТАЙТЕ!</w:t>
      </w:r>
    </w:p>
    <w:p w:rsidR="00264F35" w:rsidRDefault="00264F35" w:rsidP="005E0C73">
      <w:pPr>
        <w:rPr>
          <w:lang w:val="en-US"/>
        </w:rPr>
      </w:pPr>
      <w:r>
        <w:t xml:space="preserve"> Всяко от посочените обстоятелства докажете с необходимите документи. </w:t>
      </w:r>
    </w:p>
    <w:p w:rsidR="00264F35" w:rsidRDefault="00264F35" w:rsidP="005E0C73">
      <w:pPr>
        <w:rPr>
          <w:b/>
          <w:bCs/>
        </w:rPr>
      </w:pPr>
      <w:r>
        <w:rPr>
          <w:b/>
          <w:bCs/>
        </w:rPr>
        <w:t>ІІІ.  1.Декларирам, че кандидатствам само за горепосочената детска градина/училище.</w:t>
      </w:r>
    </w:p>
    <w:p w:rsidR="00264F35" w:rsidRDefault="00264F35" w:rsidP="005E0C73">
      <w:pPr>
        <w:rPr>
          <w:b/>
          <w:bCs/>
        </w:rPr>
      </w:pPr>
      <w:r>
        <w:rPr>
          <w:b/>
          <w:bCs/>
        </w:rPr>
        <w:t xml:space="preserve">        2.Декларирам, че кандидатствам и за детска градина/училище…………………</w:t>
      </w:r>
    </w:p>
    <w:p w:rsidR="00264F35" w:rsidRDefault="00264F35" w:rsidP="005E0C73"/>
    <w:p w:rsidR="00264F35" w:rsidRDefault="00264F35" w:rsidP="005E0C73">
      <w:r>
        <w:t>…………………………………………………………………………………………………..</w:t>
      </w:r>
    </w:p>
    <w:p w:rsidR="00264F35" w:rsidRDefault="00264F35" w:rsidP="005E0C73">
      <w:r>
        <w:t>/Моля, заградете вярното /</w:t>
      </w:r>
    </w:p>
    <w:p w:rsidR="00264F35" w:rsidRDefault="00264F35" w:rsidP="005E0C73"/>
    <w:p w:rsidR="00264F35" w:rsidRDefault="00264F35" w:rsidP="005E0C73">
      <w:r>
        <w:t>Прилагам следните документи:</w:t>
      </w:r>
    </w:p>
    <w:p w:rsidR="00264F35" w:rsidRDefault="00264F35" w:rsidP="005E0C73">
      <w:r>
        <w:t xml:space="preserve"> 1.…………………………………………………… </w:t>
      </w:r>
    </w:p>
    <w:p w:rsidR="00264F35" w:rsidRDefault="00264F35" w:rsidP="005E0C73">
      <w:r>
        <w:t xml:space="preserve">2……………………………………………............. </w:t>
      </w:r>
    </w:p>
    <w:p w:rsidR="00264F35" w:rsidRDefault="00264F35" w:rsidP="005E0C73">
      <w:r>
        <w:t xml:space="preserve">3…………………………………………………….. </w:t>
      </w:r>
    </w:p>
    <w:p w:rsidR="00264F35" w:rsidRDefault="00264F35" w:rsidP="005E0C73">
      <w:r>
        <w:t xml:space="preserve">За неверни данни нося отговорност по НК. </w:t>
      </w:r>
    </w:p>
    <w:p w:rsidR="00264F35" w:rsidRDefault="00264F35" w:rsidP="005E0C73">
      <w:pPr>
        <w:rPr>
          <w:rFonts w:ascii="Calibri" w:hAnsi="Calibri" w:cs="Calibri"/>
          <w:sz w:val="22"/>
          <w:szCs w:val="22"/>
        </w:rPr>
      </w:pPr>
      <w:r>
        <w:t xml:space="preserve"> </w:t>
      </w:r>
    </w:p>
    <w:p w:rsidR="00264F35" w:rsidRDefault="00264F35" w:rsidP="005E0C73">
      <w:r>
        <w:t>Дата: ....................                                                                                    С уважение: ........................</w:t>
      </w:r>
    </w:p>
    <w:p w:rsidR="00264F35" w:rsidRPr="005E0C73" w:rsidRDefault="00264F35" w:rsidP="002E3BD5">
      <w:pPr>
        <w:shd w:val="clear" w:color="auto" w:fill="FFFFFF"/>
        <w:spacing w:line="270" w:lineRule="atLeast"/>
        <w:rPr>
          <w:b/>
          <w:bCs/>
          <w:color w:val="444444"/>
          <w:bdr w:val="none" w:sz="0" w:space="0" w:color="auto" w:frame="1"/>
        </w:rPr>
      </w:pPr>
    </w:p>
    <w:sectPr w:rsidR="00264F35" w:rsidRPr="005E0C73" w:rsidSect="00A54C3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35" w:rsidRDefault="00264F35" w:rsidP="00A54C3F">
      <w:r>
        <w:separator/>
      </w:r>
    </w:p>
  </w:endnote>
  <w:endnote w:type="continuationSeparator" w:id="0">
    <w:p w:rsidR="00264F35" w:rsidRDefault="00264F35" w:rsidP="00A54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5" w:rsidRDefault="00264F3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264F35" w:rsidRDefault="00264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35" w:rsidRDefault="00264F35" w:rsidP="00A54C3F">
      <w:r>
        <w:separator/>
      </w:r>
    </w:p>
  </w:footnote>
  <w:footnote w:type="continuationSeparator" w:id="0">
    <w:p w:rsidR="00264F35" w:rsidRDefault="00264F35" w:rsidP="00A54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E52"/>
    <w:multiLevelType w:val="hybridMultilevel"/>
    <w:tmpl w:val="BDA4D2E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4D169DB"/>
    <w:multiLevelType w:val="hybridMultilevel"/>
    <w:tmpl w:val="763AF50C"/>
    <w:lvl w:ilvl="0" w:tplc="835CFD0A">
      <w:start w:val="1"/>
      <w:numFmt w:val="decimal"/>
      <w:pStyle w:val="Style4"/>
      <w:lvlText w:val="%1."/>
      <w:lvlJc w:val="left"/>
      <w:pPr>
        <w:ind w:left="1778" w:hanging="360"/>
      </w:pPr>
    </w:lvl>
    <w:lvl w:ilvl="1" w:tplc="04020019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>
      <w:start w:val="1"/>
      <w:numFmt w:val="decimal"/>
      <w:lvlText w:val="%4."/>
      <w:lvlJc w:val="left"/>
      <w:pPr>
        <w:ind w:left="4860" w:hanging="360"/>
      </w:pPr>
    </w:lvl>
    <w:lvl w:ilvl="4" w:tplc="04020019">
      <w:start w:val="1"/>
      <w:numFmt w:val="lowerLetter"/>
      <w:lvlText w:val="%5."/>
      <w:lvlJc w:val="left"/>
      <w:pPr>
        <w:ind w:left="5580" w:hanging="360"/>
      </w:pPr>
    </w:lvl>
    <w:lvl w:ilvl="5" w:tplc="0402001B">
      <w:start w:val="1"/>
      <w:numFmt w:val="lowerRoman"/>
      <w:lvlText w:val="%6."/>
      <w:lvlJc w:val="right"/>
      <w:pPr>
        <w:ind w:left="6300" w:hanging="180"/>
      </w:pPr>
    </w:lvl>
    <w:lvl w:ilvl="6" w:tplc="0402000F">
      <w:start w:val="1"/>
      <w:numFmt w:val="decimal"/>
      <w:lvlText w:val="%7."/>
      <w:lvlJc w:val="left"/>
      <w:pPr>
        <w:ind w:left="7020" w:hanging="360"/>
      </w:pPr>
    </w:lvl>
    <w:lvl w:ilvl="7" w:tplc="04020019">
      <w:start w:val="1"/>
      <w:numFmt w:val="lowerLetter"/>
      <w:lvlText w:val="%8."/>
      <w:lvlJc w:val="left"/>
      <w:pPr>
        <w:ind w:left="7740" w:hanging="360"/>
      </w:pPr>
    </w:lvl>
    <w:lvl w:ilvl="8" w:tplc="0402001B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6AF1CA1"/>
    <w:multiLevelType w:val="hybridMultilevel"/>
    <w:tmpl w:val="2B48F2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D76211A"/>
    <w:multiLevelType w:val="hybridMultilevel"/>
    <w:tmpl w:val="6C5807C2"/>
    <w:lvl w:ilvl="0" w:tplc="C15442BA">
      <w:start w:val="2"/>
      <w:numFmt w:val="decimal"/>
      <w:pStyle w:val="Style5"/>
      <w:lvlText w:val="(%1)"/>
      <w:lvlJc w:val="left"/>
      <w:pPr>
        <w:ind w:left="1211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1CC6CA5"/>
    <w:multiLevelType w:val="hybridMultilevel"/>
    <w:tmpl w:val="B0A2EE6E"/>
    <w:lvl w:ilvl="0" w:tplc="2608861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22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1A5939"/>
    <w:multiLevelType w:val="multilevel"/>
    <w:tmpl w:val="74D80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55564"/>
    <w:multiLevelType w:val="hybridMultilevel"/>
    <w:tmpl w:val="B0D8CF98"/>
    <w:lvl w:ilvl="0" w:tplc="9E58FE4C">
      <w:start w:val="1"/>
      <w:numFmt w:val="decimal"/>
      <w:lvlText w:val="Чл.%1. 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>
      <w:start w:val="1"/>
      <w:numFmt w:val="lowerRoman"/>
      <w:lvlText w:val="%3."/>
      <w:lvlJc w:val="right"/>
      <w:pPr>
        <w:ind w:left="2018" w:hanging="180"/>
      </w:pPr>
    </w:lvl>
    <w:lvl w:ilvl="3" w:tplc="0402000F">
      <w:start w:val="1"/>
      <w:numFmt w:val="decimal"/>
      <w:lvlText w:val="%4."/>
      <w:lvlJc w:val="left"/>
      <w:pPr>
        <w:ind w:left="2738" w:hanging="360"/>
      </w:pPr>
    </w:lvl>
    <w:lvl w:ilvl="4" w:tplc="04020019">
      <w:start w:val="1"/>
      <w:numFmt w:val="lowerLetter"/>
      <w:lvlText w:val="%5."/>
      <w:lvlJc w:val="left"/>
      <w:pPr>
        <w:ind w:left="3458" w:hanging="360"/>
      </w:pPr>
    </w:lvl>
    <w:lvl w:ilvl="5" w:tplc="0402001B">
      <w:start w:val="1"/>
      <w:numFmt w:val="lowerRoman"/>
      <w:lvlText w:val="%6."/>
      <w:lvlJc w:val="right"/>
      <w:pPr>
        <w:ind w:left="4178" w:hanging="180"/>
      </w:pPr>
    </w:lvl>
    <w:lvl w:ilvl="6" w:tplc="0402000F">
      <w:start w:val="1"/>
      <w:numFmt w:val="decimal"/>
      <w:lvlText w:val="%7."/>
      <w:lvlJc w:val="left"/>
      <w:pPr>
        <w:ind w:left="4898" w:hanging="360"/>
      </w:pPr>
    </w:lvl>
    <w:lvl w:ilvl="7" w:tplc="04020019">
      <w:start w:val="1"/>
      <w:numFmt w:val="lowerLetter"/>
      <w:lvlText w:val="%8."/>
      <w:lvlJc w:val="left"/>
      <w:pPr>
        <w:ind w:left="5618" w:hanging="360"/>
      </w:pPr>
    </w:lvl>
    <w:lvl w:ilvl="8" w:tplc="0402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ED3047F"/>
    <w:multiLevelType w:val="hybridMultilevel"/>
    <w:tmpl w:val="C54C9F8C"/>
    <w:lvl w:ilvl="0" w:tplc="484E64D6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color w:val="002200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2F5F13AB"/>
    <w:multiLevelType w:val="hybridMultilevel"/>
    <w:tmpl w:val="5DCA62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66039EE"/>
    <w:multiLevelType w:val="hybridMultilevel"/>
    <w:tmpl w:val="62EC58F2"/>
    <w:lvl w:ilvl="0" w:tplc="1E421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DB302F"/>
    <w:multiLevelType w:val="hybridMultilevel"/>
    <w:tmpl w:val="260616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492442F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C2764"/>
    <w:multiLevelType w:val="hybridMultilevel"/>
    <w:tmpl w:val="81FABEC8"/>
    <w:lvl w:ilvl="0" w:tplc="89261936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2">
    <w:nsid w:val="64030963"/>
    <w:multiLevelType w:val="multilevel"/>
    <w:tmpl w:val="9318AB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37C8F"/>
    <w:multiLevelType w:val="hybridMultilevel"/>
    <w:tmpl w:val="B2E46D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2"/>
  </w:num>
  <w:num w:numId="5">
    <w:abstractNumId w:val="0"/>
  </w:num>
  <w:num w:numId="6">
    <w:abstractNumId w:val="13"/>
  </w:num>
  <w:num w:numId="7">
    <w:abstractNumId w:val="10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3"/>
    </w:lvlOverride>
  </w:num>
  <w:num w:numId="19">
    <w:abstractNumId w:val="8"/>
  </w:num>
  <w:num w:numId="20">
    <w:abstractNumId w:val="9"/>
  </w:num>
  <w:num w:numId="21">
    <w:abstractNumId w:val="7"/>
  </w:num>
  <w:num w:numId="22">
    <w:abstractNumId w:val="4"/>
  </w:num>
  <w:num w:numId="23">
    <w:abstractNumId w:val="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F81"/>
    <w:rsid w:val="00005E79"/>
    <w:rsid w:val="0001372C"/>
    <w:rsid w:val="0002039D"/>
    <w:rsid w:val="00023FDF"/>
    <w:rsid w:val="0003177F"/>
    <w:rsid w:val="000327AC"/>
    <w:rsid w:val="00033DA6"/>
    <w:rsid w:val="000340DD"/>
    <w:rsid w:val="00050BBD"/>
    <w:rsid w:val="0005229F"/>
    <w:rsid w:val="00061385"/>
    <w:rsid w:val="00077E37"/>
    <w:rsid w:val="00081A40"/>
    <w:rsid w:val="00090EB2"/>
    <w:rsid w:val="00091722"/>
    <w:rsid w:val="00095BFD"/>
    <w:rsid w:val="000D3849"/>
    <w:rsid w:val="000E2044"/>
    <w:rsid w:val="000E4B92"/>
    <w:rsid w:val="000F501F"/>
    <w:rsid w:val="000F68AA"/>
    <w:rsid w:val="00100DBA"/>
    <w:rsid w:val="00101C19"/>
    <w:rsid w:val="0011546E"/>
    <w:rsid w:val="00127B0F"/>
    <w:rsid w:val="00135CF6"/>
    <w:rsid w:val="001428BD"/>
    <w:rsid w:val="00144DF1"/>
    <w:rsid w:val="001573C6"/>
    <w:rsid w:val="001629A5"/>
    <w:rsid w:val="00171934"/>
    <w:rsid w:val="00172FCD"/>
    <w:rsid w:val="00184005"/>
    <w:rsid w:val="00194C89"/>
    <w:rsid w:val="001B3E5C"/>
    <w:rsid w:val="001C4B48"/>
    <w:rsid w:val="001C61FE"/>
    <w:rsid w:val="001D0FC5"/>
    <w:rsid w:val="001D544F"/>
    <w:rsid w:val="001E638D"/>
    <w:rsid w:val="001F6A4B"/>
    <w:rsid w:val="001F78E0"/>
    <w:rsid w:val="0021639B"/>
    <w:rsid w:val="0023214F"/>
    <w:rsid w:val="00234E46"/>
    <w:rsid w:val="002353BA"/>
    <w:rsid w:val="0024032B"/>
    <w:rsid w:val="00246A3F"/>
    <w:rsid w:val="00255957"/>
    <w:rsid w:val="00257001"/>
    <w:rsid w:val="00262B9A"/>
    <w:rsid w:val="0026449D"/>
    <w:rsid w:val="00264F35"/>
    <w:rsid w:val="0027309B"/>
    <w:rsid w:val="0027697C"/>
    <w:rsid w:val="002818E8"/>
    <w:rsid w:val="002A4FEE"/>
    <w:rsid w:val="002B1657"/>
    <w:rsid w:val="002D0F6D"/>
    <w:rsid w:val="002D5A21"/>
    <w:rsid w:val="002E3BD5"/>
    <w:rsid w:val="002E4D15"/>
    <w:rsid w:val="00305E11"/>
    <w:rsid w:val="003121AC"/>
    <w:rsid w:val="00314622"/>
    <w:rsid w:val="00317FC0"/>
    <w:rsid w:val="00320FEA"/>
    <w:rsid w:val="00321713"/>
    <w:rsid w:val="00321D00"/>
    <w:rsid w:val="00343310"/>
    <w:rsid w:val="00346DD8"/>
    <w:rsid w:val="00351131"/>
    <w:rsid w:val="00353A59"/>
    <w:rsid w:val="00354B2D"/>
    <w:rsid w:val="00357ABC"/>
    <w:rsid w:val="00357B35"/>
    <w:rsid w:val="00360B58"/>
    <w:rsid w:val="003612F6"/>
    <w:rsid w:val="00364340"/>
    <w:rsid w:val="00364766"/>
    <w:rsid w:val="00370699"/>
    <w:rsid w:val="00375FF8"/>
    <w:rsid w:val="00386BDC"/>
    <w:rsid w:val="00386CE0"/>
    <w:rsid w:val="00390287"/>
    <w:rsid w:val="00391714"/>
    <w:rsid w:val="003A37FD"/>
    <w:rsid w:val="003A6C15"/>
    <w:rsid w:val="003A772C"/>
    <w:rsid w:val="003B0398"/>
    <w:rsid w:val="003B305C"/>
    <w:rsid w:val="003B43A1"/>
    <w:rsid w:val="003B7F0E"/>
    <w:rsid w:val="003E103A"/>
    <w:rsid w:val="003E13AA"/>
    <w:rsid w:val="003F1B50"/>
    <w:rsid w:val="00401738"/>
    <w:rsid w:val="00401886"/>
    <w:rsid w:val="00403E7B"/>
    <w:rsid w:val="004065CB"/>
    <w:rsid w:val="0040688B"/>
    <w:rsid w:val="00417AE5"/>
    <w:rsid w:val="004209F5"/>
    <w:rsid w:val="0042727C"/>
    <w:rsid w:val="00430BED"/>
    <w:rsid w:val="00431E59"/>
    <w:rsid w:val="004379A6"/>
    <w:rsid w:val="00444855"/>
    <w:rsid w:val="00447CB3"/>
    <w:rsid w:val="004569A3"/>
    <w:rsid w:val="00461C66"/>
    <w:rsid w:val="0047389B"/>
    <w:rsid w:val="00475704"/>
    <w:rsid w:val="00481499"/>
    <w:rsid w:val="004815E7"/>
    <w:rsid w:val="0048493E"/>
    <w:rsid w:val="004853FD"/>
    <w:rsid w:val="004859E6"/>
    <w:rsid w:val="004B581C"/>
    <w:rsid w:val="004D56A6"/>
    <w:rsid w:val="004E6605"/>
    <w:rsid w:val="004F4305"/>
    <w:rsid w:val="00500902"/>
    <w:rsid w:val="005161D2"/>
    <w:rsid w:val="005167C3"/>
    <w:rsid w:val="005225EF"/>
    <w:rsid w:val="00532562"/>
    <w:rsid w:val="00555F0F"/>
    <w:rsid w:val="00562119"/>
    <w:rsid w:val="00576727"/>
    <w:rsid w:val="0059020B"/>
    <w:rsid w:val="005975ED"/>
    <w:rsid w:val="005A4A7C"/>
    <w:rsid w:val="005B2872"/>
    <w:rsid w:val="005B2FE5"/>
    <w:rsid w:val="005C6C47"/>
    <w:rsid w:val="005D26E8"/>
    <w:rsid w:val="005E0C73"/>
    <w:rsid w:val="005F7F3A"/>
    <w:rsid w:val="006042A4"/>
    <w:rsid w:val="00611B06"/>
    <w:rsid w:val="006167AB"/>
    <w:rsid w:val="006207A1"/>
    <w:rsid w:val="00622657"/>
    <w:rsid w:val="0063564B"/>
    <w:rsid w:val="00635790"/>
    <w:rsid w:val="0064186B"/>
    <w:rsid w:val="00643F37"/>
    <w:rsid w:val="00657511"/>
    <w:rsid w:val="0066249E"/>
    <w:rsid w:val="00676343"/>
    <w:rsid w:val="006771FF"/>
    <w:rsid w:val="00685076"/>
    <w:rsid w:val="00687CDB"/>
    <w:rsid w:val="006929FC"/>
    <w:rsid w:val="006A11B7"/>
    <w:rsid w:val="006A3AE5"/>
    <w:rsid w:val="006A66AA"/>
    <w:rsid w:val="006A7FE0"/>
    <w:rsid w:val="006C152E"/>
    <w:rsid w:val="006C5547"/>
    <w:rsid w:val="006E1554"/>
    <w:rsid w:val="006E1FE3"/>
    <w:rsid w:val="006E3DAC"/>
    <w:rsid w:val="006E5E9B"/>
    <w:rsid w:val="006E6336"/>
    <w:rsid w:val="006F2D79"/>
    <w:rsid w:val="0070073D"/>
    <w:rsid w:val="00701703"/>
    <w:rsid w:val="00703DF7"/>
    <w:rsid w:val="00711EAC"/>
    <w:rsid w:val="00711F11"/>
    <w:rsid w:val="007121A3"/>
    <w:rsid w:val="007151CB"/>
    <w:rsid w:val="00720757"/>
    <w:rsid w:val="007234BF"/>
    <w:rsid w:val="00724442"/>
    <w:rsid w:val="00735AE8"/>
    <w:rsid w:val="0073646F"/>
    <w:rsid w:val="00743497"/>
    <w:rsid w:val="007544D2"/>
    <w:rsid w:val="00755373"/>
    <w:rsid w:val="0075714A"/>
    <w:rsid w:val="00757731"/>
    <w:rsid w:val="0076075E"/>
    <w:rsid w:val="00762F8B"/>
    <w:rsid w:val="007705ED"/>
    <w:rsid w:val="00770C74"/>
    <w:rsid w:val="007716C0"/>
    <w:rsid w:val="00774496"/>
    <w:rsid w:val="00776AB4"/>
    <w:rsid w:val="007A00A1"/>
    <w:rsid w:val="007A4FC1"/>
    <w:rsid w:val="007C7537"/>
    <w:rsid w:val="007C794B"/>
    <w:rsid w:val="007D7436"/>
    <w:rsid w:val="007D7F71"/>
    <w:rsid w:val="007E5639"/>
    <w:rsid w:val="007F3FC8"/>
    <w:rsid w:val="00802F81"/>
    <w:rsid w:val="00810031"/>
    <w:rsid w:val="00812DFD"/>
    <w:rsid w:val="008174C3"/>
    <w:rsid w:val="00827D2B"/>
    <w:rsid w:val="00841BEC"/>
    <w:rsid w:val="0084439A"/>
    <w:rsid w:val="00852D1D"/>
    <w:rsid w:val="00854F70"/>
    <w:rsid w:val="00863463"/>
    <w:rsid w:val="00864BA6"/>
    <w:rsid w:val="00865DA6"/>
    <w:rsid w:val="0086729A"/>
    <w:rsid w:val="0087292E"/>
    <w:rsid w:val="008862FC"/>
    <w:rsid w:val="00887CE8"/>
    <w:rsid w:val="008925FB"/>
    <w:rsid w:val="0089782E"/>
    <w:rsid w:val="008A0179"/>
    <w:rsid w:val="008A6953"/>
    <w:rsid w:val="008B3832"/>
    <w:rsid w:val="008C1182"/>
    <w:rsid w:val="008D7A3A"/>
    <w:rsid w:val="008E5BB2"/>
    <w:rsid w:val="008E69B3"/>
    <w:rsid w:val="008F1A0A"/>
    <w:rsid w:val="008F433B"/>
    <w:rsid w:val="00900CCC"/>
    <w:rsid w:val="00915DE5"/>
    <w:rsid w:val="00932EF5"/>
    <w:rsid w:val="009500E0"/>
    <w:rsid w:val="009534BB"/>
    <w:rsid w:val="00953E69"/>
    <w:rsid w:val="009606E9"/>
    <w:rsid w:val="00960D36"/>
    <w:rsid w:val="00961666"/>
    <w:rsid w:val="00964E40"/>
    <w:rsid w:val="009701F8"/>
    <w:rsid w:val="0097323E"/>
    <w:rsid w:val="009759FA"/>
    <w:rsid w:val="00977530"/>
    <w:rsid w:val="009816B0"/>
    <w:rsid w:val="00987F45"/>
    <w:rsid w:val="00992CE0"/>
    <w:rsid w:val="00994BB5"/>
    <w:rsid w:val="009961D1"/>
    <w:rsid w:val="009A03E0"/>
    <w:rsid w:val="009A5403"/>
    <w:rsid w:val="009A6431"/>
    <w:rsid w:val="009B62E8"/>
    <w:rsid w:val="009C5EB5"/>
    <w:rsid w:val="009E182E"/>
    <w:rsid w:val="009E388F"/>
    <w:rsid w:val="009F3ADD"/>
    <w:rsid w:val="00A074A4"/>
    <w:rsid w:val="00A13FBB"/>
    <w:rsid w:val="00A1486F"/>
    <w:rsid w:val="00A1594A"/>
    <w:rsid w:val="00A160D8"/>
    <w:rsid w:val="00A26912"/>
    <w:rsid w:val="00A4668F"/>
    <w:rsid w:val="00A54C3F"/>
    <w:rsid w:val="00A615F5"/>
    <w:rsid w:val="00A64E48"/>
    <w:rsid w:val="00A82AC0"/>
    <w:rsid w:val="00A832C5"/>
    <w:rsid w:val="00AA5B61"/>
    <w:rsid w:val="00AA6D45"/>
    <w:rsid w:val="00AC352F"/>
    <w:rsid w:val="00AF3FFC"/>
    <w:rsid w:val="00B02D83"/>
    <w:rsid w:val="00B07B98"/>
    <w:rsid w:val="00B10072"/>
    <w:rsid w:val="00B22D6C"/>
    <w:rsid w:val="00B25587"/>
    <w:rsid w:val="00B27751"/>
    <w:rsid w:val="00B43826"/>
    <w:rsid w:val="00B441D5"/>
    <w:rsid w:val="00B47150"/>
    <w:rsid w:val="00B52A8E"/>
    <w:rsid w:val="00B61B22"/>
    <w:rsid w:val="00B822D1"/>
    <w:rsid w:val="00B94BA9"/>
    <w:rsid w:val="00B969B2"/>
    <w:rsid w:val="00B97D10"/>
    <w:rsid w:val="00BA3663"/>
    <w:rsid w:val="00BB212A"/>
    <w:rsid w:val="00BB744C"/>
    <w:rsid w:val="00BC3ACC"/>
    <w:rsid w:val="00BC4788"/>
    <w:rsid w:val="00BD37B9"/>
    <w:rsid w:val="00BF3637"/>
    <w:rsid w:val="00C015FA"/>
    <w:rsid w:val="00C0356B"/>
    <w:rsid w:val="00C036CF"/>
    <w:rsid w:val="00C30AD3"/>
    <w:rsid w:val="00C36ED0"/>
    <w:rsid w:val="00C4595D"/>
    <w:rsid w:val="00C50141"/>
    <w:rsid w:val="00C53A29"/>
    <w:rsid w:val="00C64C23"/>
    <w:rsid w:val="00C65B42"/>
    <w:rsid w:val="00C65F51"/>
    <w:rsid w:val="00C72419"/>
    <w:rsid w:val="00C72B5F"/>
    <w:rsid w:val="00C73DD9"/>
    <w:rsid w:val="00C8392A"/>
    <w:rsid w:val="00C9237E"/>
    <w:rsid w:val="00CA4396"/>
    <w:rsid w:val="00CB5633"/>
    <w:rsid w:val="00CC0C9F"/>
    <w:rsid w:val="00CC49BA"/>
    <w:rsid w:val="00CC4B68"/>
    <w:rsid w:val="00CE2C44"/>
    <w:rsid w:val="00CF59E6"/>
    <w:rsid w:val="00D05122"/>
    <w:rsid w:val="00D055B1"/>
    <w:rsid w:val="00D06818"/>
    <w:rsid w:val="00D076B1"/>
    <w:rsid w:val="00D12A4F"/>
    <w:rsid w:val="00D13354"/>
    <w:rsid w:val="00D30BC7"/>
    <w:rsid w:val="00D32159"/>
    <w:rsid w:val="00D357A5"/>
    <w:rsid w:val="00D4153B"/>
    <w:rsid w:val="00D55020"/>
    <w:rsid w:val="00D617F4"/>
    <w:rsid w:val="00D650C2"/>
    <w:rsid w:val="00D65F9D"/>
    <w:rsid w:val="00D802EB"/>
    <w:rsid w:val="00D92F55"/>
    <w:rsid w:val="00DA1D85"/>
    <w:rsid w:val="00DA4478"/>
    <w:rsid w:val="00DA4571"/>
    <w:rsid w:val="00DA6BBA"/>
    <w:rsid w:val="00DC012E"/>
    <w:rsid w:val="00DC4098"/>
    <w:rsid w:val="00DD378E"/>
    <w:rsid w:val="00DD587E"/>
    <w:rsid w:val="00DD768B"/>
    <w:rsid w:val="00DF0542"/>
    <w:rsid w:val="00DF10C9"/>
    <w:rsid w:val="00DF559C"/>
    <w:rsid w:val="00E01668"/>
    <w:rsid w:val="00E02027"/>
    <w:rsid w:val="00E02BCD"/>
    <w:rsid w:val="00E03BEC"/>
    <w:rsid w:val="00E07C5D"/>
    <w:rsid w:val="00E152DD"/>
    <w:rsid w:val="00E2075C"/>
    <w:rsid w:val="00E21779"/>
    <w:rsid w:val="00E25099"/>
    <w:rsid w:val="00E35E29"/>
    <w:rsid w:val="00E4070D"/>
    <w:rsid w:val="00E40DDA"/>
    <w:rsid w:val="00E45A01"/>
    <w:rsid w:val="00E55532"/>
    <w:rsid w:val="00E57F8C"/>
    <w:rsid w:val="00E61194"/>
    <w:rsid w:val="00E679ED"/>
    <w:rsid w:val="00E72226"/>
    <w:rsid w:val="00E77191"/>
    <w:rsid w:val="00E863FE"/>
    <w:rsid w:val="00E9154B"/>
    <w:rsid w:val="00E94D99"/>
    <w:rsid w:val="00E97F4D"/>
    <w:rsid w:val="00EA3477"/>
    <w:rsid w:val="00EB5F1D"/>
    <w:rsid w:val="00EC0334"/>
    <w:rsid w:val="00EC368E"/>
    <w:rsid w:val="00EC6ED8"/>
    <w:rsid w:val="00EF1BED"/>
    <w:rsid w:val="00EF1EDE"/>
    <w:rsid w:val="00EF758E"/>
    <w:rsid w:val="00F16585"/>
    <w:rsid w:val="00F216DF"/>
    <w:rsid w:val="00F22816"/>
    <w:rsid w:val="00F23FF3"/>
    <w:rsid w:val="00F24872"/>
    <w:rsid w:val="00F34798"/>
    <w:rsid w:val="00F43E27"/>
    <w:rsid w:val="00F45D66"/>
    <w:rsid w:val="00F505FD"/>
    <w:rsid w:val="00F52A1B"/>
    <w:rsid w:val="00F63DB9"/>
    <w:rsid w:val="00F739DE"/>
    <w:rsid w:val="00F90659"/>
    <w:rsid w:val="00F913FF"/>
    <w:rsid w:val="00F93E50"/>
    <w:rsid w:val="00FA029D"/>
    <w:rsid w:val="00FA0876"/>
    <w:rsid w:val="00FB1226"/>
    <w:rsid w:val="00FC40F8"/>
    <w:rsid w:val="00FD5466"/>
    <w:rsid w:val="00FE1C51"/>
    <w:rsid w:val="00FF4623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6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F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BE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7F0E"/>
    <w:rPr>
      <w:rFonts w:ascii="Cambria" w:hAnsi="Cambria" w:cs="Cambria"/>
      <w:b/>
      <w:bCs/>
      <w:color w:val="4F81BD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3BEC"/>
    <w:rPr>
      <w:rFonts w:ascii="Cambria" w:hAnsi="Cambria" w:cs="Cambria"/>
      <w:b/>
      <w:bCs/>
      <w:color w:val="4F81BD"/>
      <w:sz w:val="24"/>
      <w:szCs w:val="24"/>
      <w:lang w:eastAsia="bg-BG"/>
    </w:rPr>
  </w:style>
  <w:style w:type="paragraph" w:styleId="NormalWeb">
    <w:name w:val="Normal (Web)"/>
    <w:basedOn w:val="Normal"/>
    <w:uiPriority w:val="99"/>
    <w:rsid w:val="008A69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CC49BA"/>
    <w:pPr>
      <w:ind w:left="720"/>
    </w:pPr>
  </w:style>
  <w:style w:type="character" w:customStyle="1" w:styleId="Style4Char">
    <w:name w:val="Style4 Char"/>
    <w:link w:val="Style4"/>
    <w:uiPriority w:val="99"/>
    <w:locked/>
    <w:rsid w:val="00E03BEC"/>
    <w:rPr>
      <w:color w:val="000000"/>
      <w:sz w:val="24"/>
      <w:szCs w:val="24"/>
    </w:rPr>
  </w:style>
  <w:style w:type="paragraph" w:customStyle="1" w:styleId="Style4">
    <w:name w:val="Style4"/>
    <w:basedOn w:val="Normal"/>
    <w:next w:val="Heading3"/>
    <w:link w:val="Style4Char"/>
    <w:autoRedefine/>
    <w:uiPriority w:val="99"/>
    <w:rsid w:val="00E03BEC"/>
    <w:pPr>
      <w:numPr>
        <w:numId w:val="9"/>
      </w:numPr>
      <w:tabs>
        <w:tab w:val="left" w:pos="1985"/>
      </w:tabs>
      <w:jc w:val="both"/>
    </w:pPr>
    <w:rPr>
      <w:rFonts w:ascii="Calibri" w:eastAsia="Calibri" w:hAnsi="Calibri" w:cs="Calibri"/>
      <w:color w:val="000000"/>
    </w:rPr>
  </w:style>
  <w:style w:type="character" w:customStyle="1" w:styleId="Style5Char">
    <w:name w:val="Style5 Char"/>
    <w:basedOn w:val="DefaultParagraphFont"/>
    <w:link w:val="Style5"/>
    <w:uiPriority w:val="99"/>
    <w:locked/>
    <w:rsid w:val="00E03BEC"/>
    <w:rPr>
      <w:color w:val="000000"/>
      <w:sz w:val="28"/>
      <w:szCs w:val="28"/>
    </w:rPr>
  </w:style>
  <w:style w:type="paragraph" w:customStyle="1" w:styleId="Style5">
    <w:name w:val="Style5"/>
    <w:basedOn w:val="Normal"/>
    <w:link w:val="Style5Char"/>
    <w:uiPriority w:val="99"/>
    <w:rsid w:val="00E03BEC"/>
    <w:pPr>
      <w:numPr>
        <w:numId w:val="10"/>
      </w:numPr>
      <w:tabs>
        <w:tab w:val="left" w:pos="1276"/>
      </w:tabs>
      <w:spacing w:before="120" w:after="120"/>
      <w:jc w:val="both"/>
      <w:outlineLvl w:val="1"/>
    </w:pPr>
    <w:rPr>
      <w:rFonts w:ascii="Calibri" w:eastAsia="Calibri" w:hAnsi="Calibri" w:cs="Calibri"/>
      <w:color w:val="000000"/>
      <w:lang w:eastAsia="en-US"/>
    </w:rPr>
  </w:style>
  <w:style w:type="character" w:customStyle="1" w:styleId="Style2Char">
    <w:name w:val="Style2 Char"/>
    <w:link w:val="Style2"/>
    <w:uiPriority w:val="99"/>
    <w:locked/>
    <w:rsid w:val="00C72419"/>
    <w:rPr>
      <w:rFonts w:ascii="Times New Roman" w:hAnsi="Times New Roman" w:cs="Times New Roman"/>
      <w:i/>
      <w:iCs/>
      <w:color w:val="002200"/>
      <w:sz w:val="24"/>
      <w:szCs w:val="24"/>
      <w:lang w:val="ru-RU"/>
    </w:rPr>
  </w:style>
  <w:style w:type="paragraph" w:customStyle="1" w:styleId="Style2">
    <w:name w:val="Style2"/>
    <w:basedOn w:val="Heading2"/>
    <w:link w:val="Style2Char"/>
    <w:autoRedefine/>
    <w:uiPriority w:val="99"/>
    <w:rsid w:val="00C72419"/>
    <w:pPr>
      <w:keepNext w:val="0"/>
      <w:keepLines w:val="0"/>
      <w:tabs>
        <w:tab w:val="left" w:pos="1701"/>
      </w:tabs>
      <w:spacing w:before="0"/>
      <w:ind w:left="142"/>
      <w:jc w:val="both"/>
    </w:pPr>
    <w:rPr>
      <w:rFonts w:ascii="Times New Roman" w:eastAsia="Calibri" w:hAnsi="Times New Roman" w:cs="Times New Roman"/>
      <w:b w:val="0"/>
      <w:bCs w:val="0"/>
      <w:i/>
      <w:iCs/>
      <w:color w:val="002200"/>
      <w:sz w:val="24"/>
      <w:szCs w:val="24"/>
      <w:lang w:val="ru-RU"/>
    </w:rPr>
  </w:style>
  <w:style w:type="paragraph" w:styleId="Header">
    <w:name w:val="header"/>
    <w:basedOn w:val="Normal"/>
    <w:link w:val="HeaderChar"/>
    <w:uiPriority w:val="99"/>
    <w:rsid w:val="00A54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C3F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54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C3F"/>
    <w:rPr>
      <w:rFonts w:ascii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C73D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1CB"/>
    <w:rPr>
      <w:rFonts w:ascii="Tahoma" w:hAnsi="Tahoma" w:cs="Tahoma"/>
      <w:sz w:val="16"/>
      <w:szCs w:val="16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0340DD"/>
  </w:style>
  <w:style w:type="paragraph" w:styleId="NoSpacing">
    <w:name w:val="No Spacing"/>
    <w:uiPriority w:val="99"/>
    <w:qFormat/>
    <w:rsid w:val="00724442"/>
    <w:rPr>
      <w:rFonts w:cs="Calibri"/>
      <w:lang w:eastAsia="en-US"/>
    </w:rPr>
  </w:style>
  <w:style w:type="paragraph" w:customStyle="1" w:styleId="CharChar3">
    <w:name w:val="Char Char3 Знак Знак Знак Знак Знак Знак"/>
    <w:basedOn w:val="Normal"/>
    <w:uiPriority w:val="99"/>
    <w:rsid w:val="005E0C73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character" w:customStyle="1" w:styleId="BodyText2Char1">
    <w:name w:val="Body Text 2 Char1"/>
    <w:uiPriority w:val="99"/>
    <w:locked/>
    <w:rsid w:val="006E1554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E1554"/>
    <w:pPr>
      <w:spacing w:after="120" w:line="480" w:lineRule="auto"/>
    </w:pPr>
    <w:rPr>
      <w:rFonts w:ascii="Calibri" w:eastAsia="Calibri" w:hAnsi="Calibri" w:cs="Calibri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7F8C"/>
    <w:rPr>
      <w:rFonts w:ascii="Times New Roman" w:hAnsi="Times New Roman" w:cs="Times New Roman"/>
      <w:sz w:val="24"/>
      <w:szCs w:val="24"/>
    </w:rPr>
  </w:style>
  <w:style w:type="paragraph" w:customStyle="1" w:styleId="CharChar30">
    <w:name w:val="Char Char3"/>
    <w:basedOn w:val="Normal"/>
    <w:uiPriority w:val="99"/>
    <w:rsid w:val="006E1554"/>
    <w:pPr>
      <w:tabs>
        <w:tab w:val="left" w:pos="709"/>
      </w:tabs>
    </w:pPr>
    <w:rPr>
      <w:rFonts w:ascii="Tahoma" w:eastAsia="Calibri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0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1263</TotalTime>
  <Pages>11</Pages>
  <Words>3494</Words>
  <Characters>19921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Венета Димитрова</dc:creator>
  <cp:keywords/>
  <dc:description/>
  <cp:lastModifiedBy>OBS</cp:lastModifiedBy>
  <cp:revision>349</cp:revision>
  <cp:lastPrinted>2017-06-07T08:09:00Z</cp:lastPrinted>
  <dcterms:created xsi:type="dcterms:W3CDTF">2016-07-12T06:11:00Z</dcterms:created>
  <dcterms:modified xsi:type="dcterms:W3CDTF">2017-06-07T08:10:00Z</dcterms:modified>
</cp:coreProperties>
</file>