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1" w:rsidRDefault="00B241A1" w:rsidP="009D769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B241A1" w:rsidRDefault="00B241A1" w:rsidP="009D769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B241A1" w:rsidRDefault="00B241A1" w:rsidP="009D769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Е Л Х О В О</w:t>
      </w:r>
    </w:p>
    <w:p w:rsidR="00B241A1" w:rsidRDefault="00B241A1" w:rsidP="009D7693">
      <w:pPr>
        <w:ind w:right="-567"/>
        <w:jc w:val="both"/>
        <w:rPr>
          <w:b/>
          <w:sz w:val="28"/>
          <w:szCs w:val="28"/>
        </w:rPr>
      </w:pPr>
    </w:p>
    <w:p w:rsidR="00B241A1" w:rsidRPr="004E3C7E" w:rsidRDefault="00B241A1" w:rsidP="009D7693">
      <w:pPr>
        <w:ind w:right="-567"/>
        <w:jc w:val="both"/>
        <w:rPr>
          <w:b/>
          <w:sz w:val="28"/>
          <w:szCs w:val="28"/>
        </w:rPr>
      </w:pPr>
    </w:p>
    <w:p w:rsidR="00B241A1" w:rsidRPr="00B77544" w:rsidRDefault="00B241A1" w:rsidP="009D7693">
      <w:pPr>
        <w:ind w:right="-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 О К Л А Д Н А   З А П И С К А</w:t>
      </w:r>
    </w:p>
    <w:p w:rsidR="00B241A1" w:rsidRDefault="00B241A1" w:rsidP="009D7693">
      <w:pPr>
        <w:ind w:right="-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ОТ ПЕТЪР АНДРЕЕВ КИРОВ – КМЕТ НА ОБЩИНА ЕЛХОВО</w:t>
      </w:r>
    </w:p>
    <w:p w:rsidR="00B241A1" w:rsidRDefault="00B241A1" w:rsidP="009D7693">
      <w:pPr>
        <w:ind w:right="-567"/>
        <w:jc w:val="center"/>
        <w:rPr>
          <w:b/>
          <w:sz w:val="28"/>
          <w:szCs w:val="28"/>
          <w:lang w:val="en-US"/>
        </w:rPr>
      </w:pPr>
    </w:p>
    <w:p w:rsidR="00B241A1" w:rsidRDefault="00B241A1" w:rsidP="009D7693">
      <w:pPr>
        <w:ind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Т Н О С Н О : ОПРЕДЕЛЯНЕ НА ПАЗАРНА ЦЕНА ЗА ПРОДАЖБА НА НЕДВИЖИМИ ИМОТИ ЧАСТНА ОБЩИНСКА СОБСТВЕНОСТ.</w:t>
      </w:r>
    </w:p>
    <w:p w:rsidR="00B241A1" w:rsidRDefault="00B241A1" w:rsidP="009D7693">
      <w:pPr>
        <w:ind w:right="-567"/>
        <w:jc w:val="both"/>
        <w:rPr>
          <w:b/>
          <w:sz w:val="28"/>
          <w:szCs w:val="28"/>
        </w:rPr>
      </w:pPr>
    </w:p>
    <w:p w:rsidR="00B241A1" w:rsidRPr="00161BDE" w:rsidRDefault="00B241A1" w:rsidP="009D7693">
      <w:pPr>
        <w:ind w:right="-567"/>
        <w:jc w:val="both"/>
        <w:rPr>
          <w:b/>
          <w:sz w:val="28"/>
          <w:szCs w:val="28"/>
          <w:lang w:val="en-US"/>
        </w:rPr>
      </w:pPr>
    </w:p>
    <w:p w:rsidR="00B241A1" w:rsidRDefault="00B241A1" w:rsidP="009D7693">
      <w:pPr>
        <w:ind w:righ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УВАЖАЕМИ ОБЩИНСКИ СЪВЕТНИЦИ,</w:t>
      </w:r>
    </w:p>
    <w:p w:rsidR="00B241A1" w:rsidRDefault="00B241A1" w:rsidP="009D7693">
      <w:pPr>
        <w:ind w:right="-567" w:firstLine="72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>изпълнение на решенията за продажба на недвижими имоти частна общинска собственост №№ 466/41/5/ от Протокол № 41/28.03.2019 г. и 469/41/8/ от Протокол № 41/28.03.2019 г. на Общински съвет – Елхово и на основание чл. 26, ал. 4 от Наредба № 5 за реда за придобиване, управление и разпореждане с общинското имущество, на „Рони 7” ЕООД гр. Елхово със сертификат на дружество на независим оценител рег. № 900200213 от 08.06.2016 г. на Камарата на независимите оценители в България за оценка на недвижими имоти, машини и съоръжения представлявано от управителя инж. Николай Христов</w:t>
      </w:r>
      <w:r w:rsidRPr="00B07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притежаващ сертификат за </w:t>
      </w:r>
      <w:proofErr w:type="spellStart"/>
      <w:r>
        <w:rPr>
          <w:sz w:val="28"/>
          <w:szCs w:val="28"/>
        </w:rPr>
        <w:t>оценителска</w:t>
      </w:r>
      <w:proofErr w:type="spellEnd"/>
      <w:r>
        <w:rPr>
          <w:sz w:val="28"/>
          <w:szCs w:val="28"/>
        </w:rPr>
        <w:t xml:space="preserve"> правоспособност № 100100713 от 14.12.2009 г. на Камарата на независимите оценители в България за оценка на недвижими имоти е възложено изработване на пазарни оценки на следните недвижими имоти частна общинска собственост :</w:t>
      </w:r>
    </w:p>
    <w:p w:rsidR="00282BFC" w:rsidRDefault="00282BFC" w:rsidP="009D7693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Поземлен имот с идентификатор 27382.500.9695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началника на СГКК - Ямбол, адрес на поземления имот : гр. Елхово, ул. Тунджа № 48, площ : 511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стар идентификатор : 27382.500.3572, кв. 5</w:t>
      </w:r>
      <w:r w:rsidRPr="00C41967">
        <w:rPr>
          <w:sz w:val="28"/>
          <w:szCs w:val="28"/>
        </w:rPr>
        <w:t>,</w:t>
      </w:r>
      <w:r>
        <w:rPr>
          <w:sz w:val="28"/>
          <w:szCs w:val="28"/>
        </w:rPr>
        <w:t xml:space="preserve"> парцел ХХХ, при съседи : поземлени имоти с идентификатор 27382.500.9694, 27382.500.7162, 27382.500.9611, 27382.500.9696;</w:t>
      </w:r>
    </w:p>
    <w:p w:rsidR="00282BFC" w:rsidRDefault="00282BFC" w:rsidP="009D7693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65D38">
        <w:rPr>
          <w:sz w:val="28"/>
        </w:rPr>
        <w:t xml:space="preserve"> </w:t>
      </w:r>
      <w:r>
        <w:rPr>
          <w:sz w:val="28"/>
        </w:rPr>
        <w:t xml:space="preserve">Дворно място с площ </w:t>
      </w:r>
      <w:r>
        <w:rPr>
          <w:sz w:val="28"/>
          <w:lang w:val="en-US"/>
        </w:rPr>
        <w:t xml:space="preserve">1 </w:t>
      </w:r>
      <w:r>
        <w:rPr>
          <w:sz w:val="28"/>
        </w:rPr>
        <w:t>7</w:t>
      </w:r>
      <w:r>
        <w:rPr>
          <w:sz w:val="28"/>
          <w:lang w:val="en-US"/>
        </w:rPr>
        <w:t>5</w:t>
      </w:r>
      <w:r>
        <w:rPr>
          <w:sz w:val="28"/>
        </w:rPr>
        <w:t>0 кв. м. съставляващо поземлен имот Комбинат в кв. 19 по плана за регулация и застрояване на с. Лалково одобрен със заповед № 5212/11.12.1950 г., при граници на поземления имот на североизток – река, запад – улица о. т. 60 – 61 и юг – ПИ І-214, заедно с построената през 1970 г.  в това дворно място</w:t>
      </w:r>
      <w:r w:rsidRPr="00873754">
        <w:rPr>
          <w:sz w:val="28"/>
        </w:rPr>
        <w:t xml:space="preserve"> </w:t>
      </w:r>
      <w:r>
        <w:rPr>
          <w:sz w:val="28"/>
        </w:rPr>
        <w:t>едноетажна масивна сграда – фурна със застроена площ 120 кв. м.</w:t>
      </w:r>
      <w:r>
        <w:rPr>
          <w:sz w:val="28"/>
          <w:szCs w:val="28"/>
        </w:rPr>
        <w:t xml:space="preserve"> </w:t>
      </w:r>
    </w:p>
    <w:p w:rsidR="00B241A1" w:rsidRDefault="00B241A1" w:rsidP="009D7693">
      <w:pPr>
        <w:ind w:right="-567" w:firstLine="720"/>
        <w:jc w:val="both"/>
        <w:rPr>
          <w:sz w:val="28"/>
        </w:rPr>
      </w:pPr>
      <w:r>
        <w:rPr>
          <w:sz w:val="28"/>
        </w:rPr>
        <w:t>Съгласно представените доклади на оценителя, пазарните оценки за продажба на недвижимите имоти е както следва :</w:t>
      </w:r>
    </w:p>
    <w:p w:rsidR="004E2461" w:rsidRDefault="00282BFC" w:rsidP="009D7693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Поземлен имот с идентификатор 27382.500.9695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началника на СГКК - Ямбол, адрес на поземления имот : гр. Елхово, ул. Тунджа № 48, площ : 511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>трайно предназначение на територията : урбанизирана, начин на трайно ползване : незастроен имот за жилищни нужди, стар идентификатор : 27382.500.3572, кв. 5</w:t>
      </w:r>
      <w:r w:rsidRPr="00C41967">
        <w:rPr>
          <w:sz w:val="28"/>
          <w:szCs w:val="28"/>
        </w:rPr>
        <w:t>,</w:t>
      </w:r>
      <w:r>
        <w:rPr>
          <w:sz w:val="28"/>
          <w:szCs w:val="28"/>
        </w:rPr>
        <w:t xml:space="preserve"> парцел ХХХ, при съседи : поземлени имоти с идентификатор 27382.500.9694, 27382.500.7162, 27382.500.9611, 27382.500.9696, </w:t>
      </w:r>
      <w:r w:rsidR="00B241A1">
        <w:rPr>
          <w:sz w:val="28"/>
          <w:szCs w:val="28"/>
        </w:rPr>
        <w:t>на стойност</w:t>
      </w:r>
      <w:r w:rsidR="004E2461">
        <w:rPr>
          <w:bCs/>
          <w:sz w:val="28"/>
          <w:szCs w:val="28"/>
        </w:rPr>
        <w:t xml:space="preserve"> 3 200</w:t>
      </w:r>
      <w:r w:rsidR="00B241A1">
        <w:rPr>
          <w:bCs/>
          <w:sz w:val="28"/>
          <w:szCs w:val="28"/>
        </w:rPr>
        <w:t xml:space="preserve">,00 лв., </w:t>
      </w:r>
      <w:r w:rsidR="00B241A1">
        <w:rPr>
          <w:sz w:val="28"/>
          <w:szCs w:val="28"/>
        </w:rPr>
        <w:t>при данъчна оц</w:t>
      </w:r>
      <w:r>
        <w:rPr>
          <w:sz w:val="28"/>
          <w:szCs w:val="28"/>
        </w:rPr>
        <w:t xml:space="preserve">енка </w:t>
      </w:r>
    </w:p>
    <w:p w:rsidR="00B241A1" w:rsidRDefault="00282BFC" w:rsidP="004E2461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2 956,10 лв.</w:t>
      </w:r>
    </w:p>
    <w:p w:rsidR="00B241A1" w:rsidRPr="00594EC7" w:rsidRDefault="00B241A1" w:rsidP="009D7693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2BFC">
        <w:rPr>
          <w:sz w:val="28"/>
          <w:szCs w:val="28"/>
        </w:rPr>
        <w:t xml:space="preserve"> </w:t>
      </w:r>
      <w:r w:rsidR="00282BFC">
        <w:rPr>
          <w:sz w:val="28"/>
        </w:rPr>
        <w:t xml:space="preserve">Дворно място с площ </w:t>
      </w:r>
      <w:r w:rsidR="00282BFC">
        <w:rPr>
          <w:sz w:val="28"/>
          <w:lang w:val="en-US"/>
        </w:rPr>
        <w:t xml:space="preserve">1 </w:t>
      </w:r>
      <w:r w:rsidR="00282BFC">
        <w:rPr>
          <w:sz w:val="28"/>
        </w:rPr>
        <w:t>7</w:t>
      </w:r>
      <w:r w:rsidR="00282BFC">
        <w:rPr>
          <w:sz w:val="28"/>
          <w:lang w:val="en-US"/>
        </w:rPr>
        <w:t>5</w:t>
      </w:r>
      <w:r w:rsidR="00282BFC">
        <w:rPr>
          <w:sz w:val="28"/>
        </w:rPr>
        <w:t>0 кв. м. съставляващо поземлен имот Комбинат в кв. 19 по плана за регулация и застрояване на с. Лалково одобрен със заповед № 5212/11.12.1950 г., при граници на поземления имот на североизток – река, запад – улица о. т. 60 – 61 и юг – ПИ І-214, заедно с построената през 1970 г.  в това дворно място</w:t>
      </w:r>
      <w:r w:rsidR="00282BFC" w:rsidRPr="00873754">
        <w:rPr>
          <w:sz w:val="28"/>
        </w:rPr>
        <w:t xml:space="preserve"> </w:t>
      </w:r>
      <w:r w:rsidR="00282BFC">
        <w:rPr>
          <w:sz w:val="28"/>
        </w:rPr>
        <w:t>едноетажна масивна сграда – фурна със застроена площ 120 кв. м.</w:t>
      </w:r>
      <w:r>
        <w:rPr>
          <w:sz w:val="28"/>
          <w:szCs w:val="28"/>
        </w:rPr>
        <w:t>,</w:t>
      </w:r>
      <w:r w:rsidRPr="00594EC7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стойност</w:t>
      </w:r>
      <w:r w:rsidR="005B596B">
        <w:rPr>
          <w:bCs/>
          <w:sz w:val="28"/>
          <w:szCs w:val="28"/>
        </w:rPr>
        <w:t xml:space="preserve"> 11 100</w:t>
      </w:r>
      <w:r>
        <w:rPr>
          <w:bCs/>
          <w:sz w:val="28"/>
          <w:szCs w:val="28"/>
        </w:rPr>
        <w:t>,00 лв.</w:t>
      </w:r>
      <w:r w:rsidR="002C3ACE">
        <w:rPr>
          <w:bCs/>
          <w:sz w:val="28"/>
          <w:szCs w:val="28"/>
        </w:rPr>
        <w:t xml:space="preserve"> от кои</w:t>
      </w:r>
      <w:r w:rsidR="005B596B">
        <w:rPr>
          <w:bCs/>
          <w:sz w:val="28"/>
          <w:szCs w:val="28"/>
        </w:rPr>
        <w:t>то земя – 5 600,00 лв. и сграда – 5 500,00 лв.</w:t>
      </w:r>
      <w:r>
        <w:rPr>
          <w:bCs/>
          <w:sz w:val="28"/>
          <w:szCs w:val="28"/>
        </w:rPr>
        <w:t xml:space="preserve">, </w:t>
      </w:r>
      <w:r w:rsidR="00282BFC">
        <w:rPr>
          <w:sz w:val="28"/>
          <w:szCs w:val="28"/>
        </w:rPr>
        <w:t>при данъчна оценка 10 538</w:t>
      </w:r>
      <w:r>
        <w:rPr>
          <w:sz w:val="28"/>
          <w:szCs w:val="28"/>
        </w:rPr>
        <w:t>,60 лв.</w:t>
      </w:r>
      <w:r w:rsidR="005B596B" w:rsidRPr="005B596B">
        <w:rPr>
          <w:bCs/>
          <w:sz w:val="28"/>
          <w:szCs w:val="28"/>
        </w:rPr>
        <w:t xml:space="preserve"> </w:t>
      </w:r>
      <w:r w:rsidR="002C3ACE">
        <w:rPr>
          <w:bCs/>
          <w:sz w:val="28"/>
          <w:szCs w:val="28"/>
        </w:rPr>
        <w:t>от кои</w:t>
      </w:r>
      <w:r w:rsidR="005B596B">
        <w:rPr>
          <w:bCs/>
          <w:sz w:val="28"/>
          <w:szCs w:val="28"/>
        </w:rPr>
        <w:t>то земя – 5 320,00 лв. и сграда – 5 </w:t>
      </w:r>
      <w:r w:rsidR="00C149E3">
        <w:rPr>
          <w:bCs/>
          <w:sz w:val="28"/>
          <w:szCs w:val="28"/>
        </w:rPr>
        <w:t>218</w:t>
      </w:r>
      <w:r w:rsidR="005B596B">
        <w:rPr>
          <w:bCs/>
          <w:sz w:val="28"/>
          <w:szCs w:val="28"/>
        </w:rPr>
        <w:t>,</w:t>
      </w:r>
      <w:r w:rsidR="00C149E3">
        <w:rPr>
          <w:bCs/>
          <w:sz w:val="28"/>
          <w:szCs w:val="28"/>
        </w:rPr>
        <w:t>6</w:t>
      </w:r>
      <w:r w:rsidR="005B596B">
        <w:rPr>
          <w:bCs/>
          <w:sz w:val="28"/>
          <w:szCs w:val="28"/>
        </w:rPr>
        <w:t>0 лв.</w:t>
      </w:r>
    </w:p>
    <w:p w:rsidR="00B241A1" w:rsidRDefault="00B241A1" w:rsidP="009D7693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Представените в </w:t>
      </w:r>
      <w:proofErr w:type="spellStart"/>
      <w:r>
        <w:rPr>
          <w:sz w:val="28"/>
          <w:szCs w:val="28"/>
        </w:rPr>
        <w:t>оценителските</w:t>
      </w:r>
      <w:proofErr w:type="spellEnd"/>
      <w:r>
        <w:rPr>
          <w:sz w:val="28"/>
          <w:szCs w:val="28"/>
        </w:rPr>
        <w:t xml:space="preserve"> доклади стойности на общинските недвижими имоти не са по-ниски от данъчните оценки</w:t>
      </w:r>
      <w:r w:rsidR="005B596B" w:rsidRPr="005B596B">
        <w:rPr>
          <w:sz w:val="28"/>
          <w:szCs w:val="28"/>
        </w:rPr>
        <w:t xml:space="preserve"> </w:t>
      </w:r>
      <w:r w:rsidR="005B596B">
        <w:rPr>
          <w:sz w:val="28"/>
          <w:szCs w:val="28"/>
        </w:rPr>
        <w:t>и са без ДДС.</w:t>
      </w:r>
      <w:r w:rsidR="005B596B" w:rsidRPr="005B596B">
        <w:rPr>
          <w:bCs/>
          <w:sz w:val="28"/>
          <w:szCs w:val="28"/>
        </w:rPr>
        <w:t xml:space="preserve"> </w:t>
      </w:r>
    </w:p>
    <w:p w:rsidR="00B241A1" w:rsidRPr="00121ED9" w:rsidRDefault="00B241A1" w:rsidP="009D7693">
      <w:pPr>
        <w:ind w:right="-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 41, ал. 2 от Закона за общинската собственост разпоредителните сделки с имоти или вещни права върху имоти – общинска собственост се извършват по пазарни цени, но не по-ниски от данъчните им оценки. Пазарните цени на имотите и на вещните права се определят от общинския съвет въз основа на пазарни оценки, изготвени от оценители, определени по реда на чл. 22, ал. 3. Съгласно чл. 22, ал. 3 от Закона на общинската собственост кметът на общината възлага изготвянето на оценките на имотите на оценители, отговарящи на изискванията на Закона за независимите оценители.</w:t>
      </w:r>
    </w:p>
    <w:p w:rsidR="00B241A1" w:rsidRDefault="00B241A1" w:rsidP="009D7693">
      <w:pPr>
        <w:ind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Изхождайки от изложеното предлагам Общински съвет – Елхово да приеме следните</w:t>
      </w:r>
    </w:p>
    <w:p w:rsidR="00B241A1" w:rsidRDefault="00B241A1" w:rsidP="009D7693">
      <w:pPr>
        <w:ind w:righ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Я :</w:t>
      </w:r>
    </w:p>
    <w:p w:rsidR="00B241A1" w:rsidRDefault="00B241A1" w:rsidP="009D7693">
      <w:pPr>
        <w:ind w:right="-56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1.На основание </w:t>
      </w:r>
      <w:r>
        <w:rPr>
          <w:sz w:val="28"/>
          <w:szCs w:val="28"/>
        </w:rPr>
        <w:t xml:space="preserve">чл. 21, ал. 1, т. 8 от Закона за местното самоуправление и местната администрация, </w:t>
      </w:r>
      <w:r w:rsidRPr="00FF51A3">
        <w:rPr>
          <w:bCs/>
          <w:sz w:val="28"/>
          <w:szCs w:val="28"/>
        </w:rPr>
        <w:t>чл. 41, ал. 2 от Закона</w:t>
      </w:r>
      <w:r>
        <w:rPr>
          <w:bCs/>
          <w:sz w:val="28"/>
          <w:szCs w:val="28"/>
        </w:rPr>
        <w:t xml:space="preserve"> за общинската собственост и чл. 26, ал. 5 от Наредба № 5 за реда за придобиване, управление и разпореждане с общинското имущество, Общински </w:t>
      </w:r>
      <w:r>
        <w:rPr>
          <w:sz w:val="28"/>
          <w:szCs w:val="28"/>
        </w:rPr>
        <w:t>съвет – Елхово определя пазарните цени за продажба</w:t>
      </w:r>
      <w:r>
        <w:rPr>
          <w:bCs/>
          <w:sz w:val="28"/>
          <w:szCs w:val="28"/>
        </w:rPr>
        <w:t>, както следва :</w:t>
      </w:r>
    </w:p>
    <w:p w:rsidR="00B241A1" w:rsidRDefault="00282BFC" w:rsidP="009D7693">
      <w:pPr>
        <w:ind w:right="-567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 w:rsidR="00B241A1">
        <w:rPr>
          <w:sz w:val="28"/>
          <w:szCs w:val="28"/>
        </w:rPr>
        <w:t>.</w:t>
      </w:r>
      <w:r w:rsidRPr="00282BFC">
        <w:rPr>
          <w:sz w:val="28"/>
          <w:szCs w:val="28"/>
        </w:rPr>
        <w:t xml:space="preserve"> </w:t>
      </w:r>
      <w:r>
        <w:rPr>
          <w:sz w:val="28"/>
          <w:szCs w:val="28"/>
        </w:rPr>
        <w:t>Поземлен имот с идентификатор 27382.500.9695 по кадастралната карта и кадастралните регистри на гр. Елхово, одобрени със заповед № РД-18-103/28.11.2008 г. на изпълнителния директор на АГКК и заповед № КД-14-28-501/03.12.2009 г. на началника на СГКК - Ямбол, адрес на поземления имот : гр. Елхово, ул. Тунджа № 48, площ : 511 кв. м.,</w:t>
      </w:r>
      <w:r w:rsidRPr="002C7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трайно предназначение на територията : урбанизирана, начин на трайно ползване : незастроен имот за </w:t>
      </w:r>
      <w:r>
        <w:rPr>
          <w:sz w:val="28"/>
          <w:szCs w:val="28"/>
        </w:rPr>
        <w:lastRenderedPageBreak/>
        <w:t>жилищни нужди, стар идентификатор : 27382.500.3572, кв. 5</w:t>
      </w:r>
      <w:r w:rsidRPr="00C41967">
        <w:rPr>
          <w:sz w:val="28"/>
          <w:szCs w:val="28"/>
        </w:rPr>
        <w:t>,</w:t>
      </w:r>
      <w:r>
        <w:rPr>
          <w:sz w:val="28"/>
          <w:szCs w:val="28"/>
        </w:rPr>
        <w:t xml:space="preserve"> парцел ХХХ, при съседи : поземлени имоти с идентификатор 27382.500.9694, 27382.500.7162, 27382.500.9611, 27382.500.9696, на стойност</w:t>
      </w:r>
      <w:r w:rsidR="00C149E3">
        <w:rPr>
          <w:bCs/>
          <w:sz w:val="28"/>
          <w:szCs w:val="28"/>
        </w:rPr>
        <w:t xml:space="preserve"> 3 200</w:t>
      </w:r>
      <w:r>
        <w:rPr>
          <w:bCs/>
          <w:sz w:val="28"/>
          <w:szCs w:val="28"/>
        </w:rPr>
        <w:t>,00 лв.</w:t>
      </w:r>
      <w:r w:rsidR="00B241A1">
        <w:rPr>
          <w:bCs/>
          <w:sz w:val="28"/>
          <w:szCs w:val="28"/>
        </w:rPr>
        <w:t xml:space="preserve"> без ДДС.</w:t>
      </w:r>
    </w:p>
    <w:p w:rsidR="00282BFC" w:rsidRPr="00410A96" w:rsidRDefault="00282BFC" w:rsidP="009D7693">
      <w:pPr>
        <w:ind w:right="-567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>
        <w:rPr>
          <w:sz w:val="28"/>
        </w:rPr>
        <w:t xml:space="preserve">Дворно място с площ </w:t>
      </w:r>
      <w:r>
        <w:rPr>
          <w:sz w:val="28"/>
          <w:lang w:val="en-US"/>
        </w:rPr>
        <w:t xml:space="preserve">1 </w:t>
      </w:r>
      <w:r>
        <w:rPr>
          <w:sz w:val="28"/>
        </w:rPr>
        <w:t>7</w:t>
      </w:r>
      <w:r>
        <w:rPr>
          <w:sz w:val="28"/>
          <w:lang w:val="en-US"/>
        </w:rPr>
        <w:t>5</w:t>
      </w:r>
      <w:r>
        <w:rPr>
          <w:sz w:val="28"/>
        </w:rPr>
        <w:t>0 кв. м. съставляващо поземлен имот Комбинат в кв. 19 по плана за регулация и застрояване на с. Лалково одобрен със заповед № 5212/11.12.1950 г., при граници на поземления имот на североизток – река, запад – улица о. т. 60 – 61 и юг – ПИ І-214, заедно с построената през 1970 г.  в това дворно място</w:t>
      </w:r>
      <w:r w:rsidRPr="00873754">
        <w:rPr>
          <w:sz w:val="28"/>
        </w:rPr>
        <w:t xml:space="preserve"> </w:t>
      </w:r>
      <w:r>
        <w:rPr>
          <w:sz w:val="28"/>
        </w:rPr>
        <w:t>едноетажна масивна сграда – фурна със застроена площ 120 кв. м.</w:t>
      </w:r>
      <w:r>
        <w:rPr>
          <w:sz w:val="28"/>
          <w:szCs w:val="28"/>
        </w:rPr>
        <w:t>,</w:t>
      </w:r>
      <w:r w:rsidRPr="00594EC7">
        <w:rPr>
          <w:sz w:val="28"/>
          <w:szCs w:val="28"/>
        </w:rPr>
        <w:t xml:space="preserve"> </w:t>
      </w:r>
      <w:r>
        <w:rPr>
          <w:sz w:val="28"/>
          <w:szCs w:val="28"/>
        </w:rPr>
        <w:t>на стойност</w:t>
      </w:r>
      <w:r w:rsidR="00C149E3">
        <w:rPr>
          <w:bCs/>
          <w:sz w:val="28"/>
          <w:szCs w:val="28"/>
        </w:rPr>
        <w:t xml:space="preserve"> 11 100,00 лв. без ДДС</w:t>
      </w:r>
      <w:r w:rsidR="002C3ACE">
        <w:rPr>
          <w:bCs/>
          <w:sz w:val="28"/>
          <w:szCs w:val="28"/>
        </w:rPr>
        <w:t xml:space="preserve"> от кои</w:t>
      </w:r>
      <w:r w:rsidR="00C149E3">
        <w:rPr>
          <w:bCs/>
          <w:sz w:val="28"/>
          <w:szCs w:val="28"/>
        </w:rPr>
        <w:t>то земя – 5 600,00 лв. и сграда – 5 500,00 лв.</w:t>
      </w:r>
      <w:r w:rsidR="007375A8">
        <w:rPr>
          <w:bCs/>
          <w:sz w:val="28"/>
          <w:szCs w:val="28"/>
        </w:rPr>
        <w:t xml:space="preserve"> </w:t>
      </w:r>
    </w:p>
    <w:p w:rsidR="00B241A1" w:rsidRPr="001E4386" w:rsidRDefault="00B241A1" w:rsidP="009D7693">
      <w:pPr>
        <w:ind w:right="-567" w:firstLine="708"/>
        <w:jc w:val="both"/>
        <w:rPr>
          <w:sz w:val="28"/>
        </w:rPr>
      </w:pPr>
      <w:r>
        <w:rPr>
          <w:sz w:val="28"/>
        </w:rPr>
        <w:t>2. Възлага на кмет</w:t>
      </w:r>
      <w:r w:rsidR="007375A8">
        <w:rPr>
          <w:sz w:val="28"/>
        </w:rPr>
        <w:t xml:space="preserve">а на общината </w:t>
      </w:r>
      <w:r>
        <w:rPr>
          <w:sz w:val="28"/>
        </w:rPr>
        <w:t>след провеждане на търг да издаде заповед</w:t>
      </w:r>
      <w:r w:rsidR="007375A8">
        <w:rPr>
          <w:sz w:val="28"/>
        </w:rPr>
        <w:t>и</w:t>
      </w:r>
      <w:r>
        <w:rPr>
          <w:sz w:val="28"/>
        </w:rPr>
        <w:t xml:space="preserve"> за определяне на купувач и сключи договор</w:t>
      </w:r>
      <w:r w:rsidR="007375A8">
        <w:rPr>
          <w:sz w:val="28"/>
        </w:rPr>
        <w:t>ите</w:t>
      </w:r>
      <w:r>
        <w:rPr>
          <w:sz w:val="28"/>
        </w:rPr>
        <w:t xml:space="preserve"> за покупко-продажба</w:t>
      </w:r>
      <w:r w:rsidR="007375A8">
        <w:rPr>
          <w:sz w:val="28"/>
        </w:rPr>
        <w:t xml:space="preserve">. </w:t>
      </w:r>
    </w:p>
    <w:p w:rsidR="00B241A1" w:rsidRDefault="00B241A1" w:rsidP="009D7693">
      <w:pPr>
        <w:ind w:right="-567"/>
        <w:jc w:val="both"/>
        <w:rPr>
          <w:sz w:val="28"/>
        </w:rPr>
      </w:pPr>
    </w:p>
    <w:p w:rsidR="00B241A1" w:rsidRDefault="00B241A1" w:rsidP="009D7693">
      <w:pPr>
        <w:ind w:right="-567"/>
        <w:jc w:val="both"/>
        <w:rPr>
          <w:b/>
          <w:sz w:val="28"/>
        </w:rPr>
      </w:pPr>
      <w:r>
        <w:rPr>
          <w:b/>
          <w:sz w:val="28"/>
        </w:rPr>
        <w:t xml:space="preserve">С уважение, </w:t>
      </w:r>
    </w:p>
    <w:p w:rsidR="00B241A1" w:rsidRDefault="00B241A1" w:rsidP="009D7693">
      <w:pPr>
        <w:ind w:right="-567"/>
        <w:jc w:val="both"/>
        <w:rPr>
          <w:b/>
          <w:sz w:val="28"/>
        </w:rPr>
      </w:pPr>
    </w:p>
    <w:p w:rsidR="00B241A1" w:rsidRDefault="00B241A1" w:rsidP="009D7693">
      <w:pPr>
        <w:ind w:right="-567"/>
        <w:jc w:val="both"/>
        <w:rPr>
          <w:b/>
          <w:sz w:val="28"/>
        </w:rPr>
      </w:pPr>
      <w:r>
        <w:rPr>
          <w:b/>
          <w:sz w:val="28"/>
        </w:rPr>
        <w:t>ПЕТЪР КИРОВ</w:t>
      </w:r>
    </w:p>
    <w:p w:rsidR="00B241A1" w:rsidRDefault="00B241A1" w:rsidP="009D7693">
      <w:pPr>
        <w:ind w:right="-567"/>
        <w:jc w:val="both"/>
        <w:rPr>
          <w:i/>
          <w:sz w:val="28"/>
        </w:rPr>
      </w:pPr>
      <w:r>
        <w:rPr>
          <w:i/>
          <w:sz w:val="28"/>
        </w:rPr>
        <w:t>Кмет на община Елхово</w:t>
      </w:r>
    </w:p>
    <w:p w:rsidR="00B241A1" w:rsidRDefault="00B241A1" w:rsidP="009D7693">
      <w:pPr>
        <w:ind w:right="-567"/>
        <w:jc w:val="both"/>
        <w:rPr>
          <w:i/>
          <w:sz w:val="28"/>
        </w:rPr>
      </w:pPr>
    </w:p>
    <w:p w:rsidR="00B241A1" w:rsidRDefault="00B241A1" w:rsidP="009D7693">
      <w:pPr>
        <w:ind w:right="-567"/>
        <w:jc w:val="both"/>
        <w:rPr>
          <w:i/>
          <w:sz w:val="28"/>
        </w:rPr>
      </w:pPr>
    </w:p>
    <w:p w:rsidR="00B241A1" w:rsidRDefault="00B241A1" w:rsidP="009D7693">
      <w:pPr>
        <w:ind w:right="-567"/>
        <w:jc w:val="both"/>
        <w:rPr>
          <w:i/>
          <w:sz w:val="28"/>
        </w:rPr>
      </w:pPr>
    </w:p>
    <w:p w:rsidR="00B241A1" w:rsidRDefault="00B241A1" w:rsidP="009D7693">
      <w:pPr>
        <w:ind w:right="-567"/>
        <w:jc w:val="both"/>
        <w:rPr>
          <w:i/>
          <w:sz w:val="28"/>
        </w:rPr>
      </w:pPr>
    </w:p>
    <w:p w:rsidR="00B241A1" w:rsidRDefault="00B241A1" w:rsidP="009D7693">
      <w:pPr>
        <w:ind w:right="-567"/>
        <w:jc w:val="both"/>
        <w:rPr>
          <w:i/>
          <w:sz w:val="28"/>
        </w:rPr>
      </w:pPr>
    </w:p>
    <w:p w:rsidR="00B241A1" w:rsidRDefault="00B241A1" w:rsidP="009D7693">
      <w:pPr>
        <w:ind w:right="-567"/>
        <w:jc w:val="both"/>
        <w:rPr>
          <w:i/>
          <w:sz w:val="28"/>
        </w:rPr>
      </w:pPr>
    </w:p>
    <w:p w:rsidR="00B241A1" w:rsidRDefault="00B241A1" w:rsidP="009D7693">
      <w:pPr>
        <w:ind w:right="-567"/>
        <w:jc w:val="both"/>
        <w:rPr>
          <w:i/>
          <w:sz w:val="28"/>
        </w:rPr>
      </w:pPr>
    </w:p>
    <w:p w:rsidR="00B241A1" w:rsidRDefault="00B241A1" w:rsidP="009D7693">
      <w:pPr>
        <w:ind w:right="-567"/>
        <w:jc w:val="both"/>
        <w:rPr>
          <w:i/>
          <w:sz w:val="28"/>
        </w:rPr>
      </w:pPr>
    </w:p>
    <w:p w:rsidR="00B241A1" w:rsidRDefault="00B241A1" w:rsidP="009D7693">
      <w:pPr>
        <w:ind w:right="-567"/>
        <w:jc w:val="both"/>
      </w:pPr>
      <w:bookmarkStart w:id="0" w:name="_GoBack"/>
      <w:bookmarkEnd w:id="0"/>
    </w:p>
    <w:p w:rsidR="00B241A1" w:rsidRDefault="00B241A1" w:rsidP="009D7693">
      <w:pPr>
        <w:ind w:right="-567"/>
        <w:jc w:val="both"/>
      </w:pPr>
    </w:p>
    <w:p w:rsidR="00B241A1" w:rsidRDefault="00B241A1" w:rsidP="009D7693">
      <w:pPr>
        <w:ind w:right="-567"/>
        <w:jc w:val="both"/>
      </w:pPr>
    </w:p>
    <w:p w:rsidR="00B241A1" w:rsidRPr="001971BE" w:rsidRDefault="00B241A1" w:rsidP="009D7693">
      <w:pPr>
        <w:ind w:right="-567"/>
        <w:jc w:val="both"/>
      </w:pPr>
    </w:p>
    <w:p w:rsidR="00897989" w:rsidRDefault="00897989" w:rsidP="009D7693">
      <w:pPr>
        <w:ind w:right="-567"/>
      </w:pPr>
    </w:p>
    <w:sectPr w:rsidR="00897989" w:rsidSect="003003D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E"/>
    <w:rsid w:val="00032004"/>
    <w:rsid w:val="00092F9E"/>
    <w:rsid w:val="001A0DBA"/>
    <w:rsid w:val="00282BFC"/>
    <w:rsid w:val="002C3ACE"/>
    <w:rsid w:val="003E13F0"/>
    <w:rsid w:val="004E2461"/>
    <w:rsid w:val="004E5E14"/>
    <w:rsid w:val="005B596B"/>
    <w:rsid w:val="007018E0"/>
    <w:rsid w:val="007375A8"/>
    <w:rsid w:val="00897989"/>
    <w:rsid w:val="009D7693"/>
    <w:rsid w:val="00B241A1"/>
    <w:rsid w:val="00C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E13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13F0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F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F0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3F0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3F0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3F0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3F0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3F0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лавие 8 Знак"/>
    <w:basedOn w:val="a0"/>
    <w:link w:val="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3F0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3E13F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Заглавие Знак"/>
    <w:basedOn w:val="a0"/>
    <w:link w:val="a4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3F0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лавие Знак"/>
    <w:basedOn w:val="a0"/>
    <w:link w:val="a6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13F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13F0"/>
    <w:rPr>
      <w:b/>
      <w:i/>
      <w:iCs/>
    </w:rPr>
  </w:style>
  <w:style w:type="paragraph" w:styleId="aa">
    <w:name w:val="No Spacing"/>
    <w:link w:val="ab"/>
    <w:uiPriority w:val="1"/>
    <w:qFormat/>
    <w:rsid w:val="003E13F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E13F0"/>
  </w:style>
  <w:style w:type="paragraph" w:styleId="ac">
    <w:name w:val="List Paragraph"/>
    <w:basedOn w:val="a"/>
    <w:uiPriority w:val="34"/>
    <w:qFormat/>
    <w:rsid w:val="003E13F0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ad">
    <w:name w:val="Quote"/>
    <w:basedOn w:val="a"/>
    <w:next w:val="a"/>
    <w:link w:val="ae"/>
    <w:uiPriority w:val="29"/>
    <w:qFormat/>
    <w:rsid w:val="003E13F0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ae">
    <w:name w:val="Цитат Знак"/>
    <w:basedOn w:val="a0"/>
    <w:link w:val="ad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f0">
    <w:name w:val="Интензивно цитиране Знак"/>
    <w:basedOn w:val="a0"/>
    <w:link w:val="af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E13F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3E13F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E13F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customStyle="1" w:styleId="Char">
    <w:name w:val="Знак Char Знак"/>
    <w:basedOn w:val="a"/>
    <w:rsid w:val="00282B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Balloon Text"/>
    <w:basedOn w:val="a"/>
    <w:link w:val="af8"/>
    <w:uiPriority w:val="99"/>
    <w:semiHidden/>
    <w:unhideWhenUsed/>
    <w:rsid w:val="004E5E14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4E5E1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E13F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13F0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3F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3F0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3F0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3F0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3F0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3F0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3F0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E13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rsid w:val="003E13F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3E13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лавие 4 Знак"/>
    <w:basedOn w:val="a0"/>
    <w:link w:val="4"/>
    <w:uiPriority w:val="9"/>
    <w:semiHidden/>
    <w:rsid w:val="003E13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3E13F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лавие 6 Знак"/>
    <w:basedOn w:val="a0"/>
    <w:link w:val="6"/>
    <w:uiPriority w:val="9"/>
    <w:semiHidden/>
    <w:rsid w:val="003E13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лавие 8 Знак"/>
    <w:basedOn w:val="a0"/>
    <w:link w:val="8"/>
    <w:uiPriority w:val="9"/>
    <w:semiHidden/>
    <w:rsid w:val="003E13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3E13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3F0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4">
    <w:name w:val="Title"/>
    <w:basedOn w:val="a"/>
    <w:next w:val="a"/>
    <w:link w:val="a5"/>
    <w:uiPriority w:val="10"/>
    <w:qFormat/>
    <w:rsid w:val="003E13F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5">
    <w:name w:val="Заглавие Знак"/>
    <w:basedOn w:val="a0"/>
    <w:link w:val="a4"/>
    <w:uiPriority w:val="10"/>
    <w:rsid w:val="003E13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13F0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лавие Знак"/>
    <w:basedOn w:val="a0"/>
    <w:link w:val="a6"/>
    <w:uiPriority w:val="11"/>
    <w:rsid w:val="003E13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E13F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E13F0"/>
    <w:rPr>
      <w:b/>
      <w:i/>
      <w:iCs/>
    </w:rPr>
  </w:style>
  <w:style w:type="paragraph" w:styleId="aa">
    <w:name w:val="No Spacing"/>
    <w:link w:val="ab"/>
    <w:uiPriority w:val="1"/>
    <w:qFormat/>
    <w:rsid w:val="003E13F0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3E13F0"/>
  </w:style>
  <w:style w:type="paragraph" w:styleId="ac">
    <w:name w:val="List Paragraph"/>
    <w:basedOn w:val="a"/>
    <w:uiPriority w:val="34"/>
    <w:qFormat/>
    <w:rsid w:val="003E13F0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ad">
    <w:name w:val="Quote"/>
    <w:basedOn w:val="a"/>
    <w:next w:val="a"/>
    <w:link w:val="ae"/>
    <w:uiPriority w:val="29"/>
    <w:qFormat/>
    <w:rsid w:val="003E13F0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ae">
    <w:name w:val="Цитат Знак"/>
    <w:basedOn w:val="a0"/>
    <w:link w:val="ad"/>
    <w:uiPriority w:val="29"/>
    <w:rsid w:val="003E13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E13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f0">
    <w:name w:val="Интензивно цитиране Знак"/>
    <w:basedOn w:val="a0"/>
    <w:link w:val="af"/>
    <w:uiPriority w:val="30"/>
    <w:rsid w:val="003E13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E13F0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3E13F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3E13F0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3E13F0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3E13F0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3E13F0"/>
    <w:pPr>
      <w:spacing w:before="480" w:line="264" w:lineRule="auto"/>
      <w:outlineLvl w:val="9"/>
    </w:pPr>
    <w:rPr>
      <w:b/>
    </w:rPr>
  </w:style>
  <w:style w:type="paragraph" w:customStyle="1" w:styleId="Char">
    <w:name w:val="Знак Char Знак"/>
    <w:basedOn w:val="a"/>
    <w:rsid w:val="00282BF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7">
    <w:name w:val="Balloon Text"/>
    <w:basedOn w:val="a"/>
    <w:link w:val="af8"/>
    <w:uiPriority w:val="99"/>
    <w:semiHidden/>
    <w:unhideWhenUsed/>
    <w:rsid w:val="004E5E14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4E5E1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d.</dc:creator>
  <cp:keywords/>
  <dc:description/>
  <cp:lastModifiedBy>Diana d.</cp:lastModifiedBy>
  <cp:revision>8</cp:revision>
  <cp:lastPrinted>2019-04-17T11:21:00Z</cp:lastPrinted>
  <dcterms:created xsi:type="dcterms:W3CDTF">2019-04-15T07:37:00Z</dcterms:created>
  <dcterms:modified xsi:type="dcterms:W3CDTF">2019-04-18T05:48:00Z</dcterms:modified>
</cp:coreProperties>
</file>