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CA0EFD" w:rsidRPr="00CA0EFD" w:rsidTr="00902514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CA0EFD" w:rsidRPr="00CA0EFD" w:rsidRDefault="00CA0EFD" w:rsidP="00CA0EFD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 w:rsidRPr="00CA0EFD"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0664556" wp14:editId="6E7E9848">
                  <wp:extent cx="581025" cy="809625"/>
                  <wp:effectExtent l="0" t="0" r="9525" b="9525"/>
                  <wp:docPr id="1" name="Картина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EFD" w:rsidRPr="00CA0EFD" w:rsidRDefault="00CA0EFD" w:rsidP="00CA0EFD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 w:rsidRPr="00CA0EFD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CA0EFD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CA0EFD" w:rsidRPr="00CA0EFD" w:rsidRDefault="00CA0EFD" w:rsidP="00CA0EFD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  <w:lang w:val="en-US"/>
              </w:rPr>
            </w:pPr>
            <w:r w:rsidRPr="00CA0EFD"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09A4EA29" wp14:editId="16B7ED41">
                  <wp:extent cx="1637732" cy="846161"/>
                  <wp:effectExtent l="0" t="0" r="635" b="0"/>
                  <wp:docPr id="2" name="Картина 2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EFD" w:rsidRPr="00CA0EFD" w:rsidTr="00902514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CA0EFD" w:rsidRPr="00CA0EFD" w:rsidRDefault="00CA0EFD" w:rsidP="00CA0E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EFD" w:rsidRPr="00CA0EFD" w:rsidRDefault="00CA0EFD" w:rsidP="00CA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A0EF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„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” №13; </w:t>
            </w:r>
            <w:proofErr w:type="spellStart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0478/88004;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88034;</w:t>
            </w:r>
          </w:p>
          <w:p w:rsidR="00CA0EFD" w:rsidRPr="00CA0EFD" w:rsidRDefault="00CA0EFD" w:rsidP="00CA0E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"mailto:obshtina@elhovobg.org" </w:instrTex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CA0EFD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obshtina@elhovobg.org</w:t>
            </w:r>
            <w:r w:rsidRPr="00CA0EFD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fldChar w:fldCharType="end"/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HYPERLINK "mailto:kmet@elhovobg.org" </w:instrTex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CA0EFD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kmet@elhovobg.org</w:t>
            </w:r>
            <w:r w:rsidRPr="00CA0EFD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fldChar w:fldCharType="end"/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CA0EFD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755" w:type="dxa"/>
            <w:vMerge/>
            <w:vAlign w:val="center"/>
          </w:tcPr>
          <w:p w:rsidR="00CA0EFD" w:rsidRPr="00CA0EFD" w:rsidRDefault="00CA0EFD" w:rsidP="00CA0EF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  <w:lang w:val="en-US"/>
              </w:rPr>
            </w:pPr>
          </w:p>
        </w:tc>
      </w:tr>
    </w:tbl>
    <w:p w:rsidR="00CA0EFD" w:rsidRPr="00CA0EFD" w:rsidRDefault="00CA0EFD" w:rsidP="00CA0EF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</w:p>
    <w:p w:rsidR="00CA0EFD" w:rsidRPr="00CA0EFD" w:rsidRDefault="00CA0EFD" w:rsidP="00CA0EFD">
      <w:pPr>
        <w:widowControl w:val="0"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/>
          <w:snapToGrid w:val="0"/>
          <w:spacing w:val="100"/>
          <w:sz w:val="28"/>
          <w:szCs w:val="28"/>
        </w:rPr>
        <w:t>ЗАПОВЕД</w:t>
      </w:r>
    </w:p>
    <w:p w:rsidR="00CA0EFD" w:rsidRPr="00CA0EFD" w:rsidRDefault="00CA0EFD" w:rsidP="00CA0EFD">
      <w:pPr>
        <w:widowControl w:val="0"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8"/>
          <w:szCs w:val="28"/>
        </w:rPr>
      </w:pPr>
    </w:p>
    <w:p w:rsidR="00CA0EFD" w:rsidRPr="00CA0EFD" w:rsidRDefault="00CA0EFD" w:rsidP="00CA0EFD">
      <w:pPr>
        <w:widowControl w:val="0"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№ РД-911</w:t>
      </w:r>
    </w:p>
    <w:p w:rsidR="00CA0EFD" w:rsidRPr="00CA0EFD" w:rsidRDefault="00CA0EFD" w:rsidP="00CA0EFD">
      <w:pPr>
        <w:widowControl w:val="0"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A0EFD" w:rsidRPr="00CA0EFD" w:rsidRDefault="00CA0EFD" w:rsidP="00CA0EFD">
      <w:pPr>
        <w:widowControl w:val="0"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Елхово,</w:t>
      </w:r>
      <w:r w:rsidRPr="00CA0E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A0EF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28.11.2019</w:t>
      </w:r>
      <w:r w:rsidRPr="00CA0E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A0EF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г.</w:t>
      </w:r>
    </w:p>
    <w:p w:rsidR="00CA0EFD" w:rsidRPr="00CA0EFD" w:rsidRDefault="00CA0EFD" w:rsidP="00CA0EFD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8"/>
        </w:rPr>
        <w:t>На основание чл. 44, ал. 2 от Закона за местното самоуправление и местната администрация, чл. 45, ал. 1 и 2 от Наредба № 5 за реда за придобиване, управление и разпореждане с общинското имущество и Решения на Общински съвет – Елхово взети по Протоколи №№ 44/27.06.2019 г. и 45/25.07.2019 г.</w:t>
      </w: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A0EFD" w:rsidRPr="00CA0EFD" w:rsidRDefault="00CA0EFD" w:rsidP="00CA0EFD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b/>
          <w:bCs/>
          <w:sz w:val="28"/>
          <w:szCs w:val="20"/>
        </w:rPr>
        <w:t>Н А Р Е Ж Д А М :</w:t>
      </w:r>
    </w:p>
    <w:p w:rsidR="00CA0EFD" w:rsidRPr="00CA0EFD" w:rsidRDefault="00CA0EFD" w:rsidP="00CA0EFD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Откривам процедура по провеждане на публичен търг с явно наддаване за продажба на недвижим имот частна общинска собственост, представляващ : </w:t>
      </w: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Поземлен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имот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идентификатор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27382.500.9606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кадастралната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карта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кадастралните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регистри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Елхово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одобрени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със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заповед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РД-18-103/28.11.2008 г.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АГКК,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поземления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имот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Елхово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ул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Хаджи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Димитър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площ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1 659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кв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м.,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трайно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предназначение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урбанизирана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начин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трайно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ползване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незастроен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имот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сграда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комплекс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стар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идентификатор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номер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предходен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план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квартал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109А,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парцел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ХІ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съседи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поземлени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имоти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идентификатор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27382.500.7068, 27382.500.9598, 27382.500.1672, 27382.500.9605, 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>с начална тръжна цена</w:t>
      </w:r>
      <w:r w:rsidRPr="00CA0E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13 272,00 </w:t>
      </w:r>
      <w:proofErr w:type="spellStart"/>
      <w:r w:rsidRPr="00CA0E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лв</w:t>
      </w:r>
      <w:proofErr w:type="spellEnd"/>
      <w:r w:rsidRPr="00CA0E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.,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ДДС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 xml:space="preserve">, депозит 1 327,20 </w:t>
      </w:r>
      <w:proofErr w:type="spellStart"/>
      <w:r w:rsidRPr="00CA0EFD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Pr="00CA0E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Публичният търг да се проведе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19.12.2019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от 14.00 часа в залата на административната сграда на община Елхово на ул. Търговска № 13.</w:t>
      </w:r>
    </w:p>
    <w:p w:rsidR="00CA0EFD" w:rsidRPr="00CA0EFD" w:rsidRDefault="00CA0EFD" w:rsidP="00CA0EFD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При неявяване на кандидати повторен публичен търг при същите условия да се проведе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7.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1.20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от 14.00 часа в залата на административната сграда на община Елхово на ул. “Търговска” № 13.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Тръжната документация да се предоставя на заинтересованите лица до 17.00 ч.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17.12.2019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06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1.20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при повторен публичен търг на гише № 1 в Центъра за услуги и информация на първи етаж в административната сграда на общината на ул. ”Търговска” № 13 в гр. Елхово и се 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>публикува на електронната страница на община Елхово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Заявленията за участие в публичния търг заедно с необходимите документи да се приемат до 17.00 часа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18.12.2019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06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01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.20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при повторен търг, при условия и по ред посочени в тръжната документация.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>Утвърждавам тръжна документация 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 xml:space="preserve"> поземлен имот с идентификатор 27382.500.9606 по кадастралната карта и кадастралните регистри на гр. Елхово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>, неразделна част от настоящата заповед.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Оглед на имотите да се извършва до 17.00 часа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17.12.2019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>преди обяд от 8.00 ч. до 12.00 ч. и след обяд от 13.00 ч. до 17.00 ч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., а при повторен търг до 17.00 часа на 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06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01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>.20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20</w:t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>преди обяд от 8.00 ч. до 12.00 ч. и след обяд от 13.00 ч. до 17.00 ч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>Утвърждавам комисия по провеждане на публичния търг в състав :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Председател :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>Членове :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1.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3.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>4.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5.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Резервни членове : </w:t>
      </w:r>
      <w:r w:rsidRPr="00CA0EFD">
        <w:rPr>
          <w:rFonts w:ascii="Times New Roman" w:eastAsia="Times New Roman" w:hAnsi="Times New Roman" w:cs="Times New Roman"/>
          <w:sz w:val="28"/>
          <w:szCs w:val="20"/>
        </w:rPr>
        <w:tab/>
        <w:t xml:space="preserve">1.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не се чете</w:t>
      </w:r>
    </w:p>
    <w:p w:rsidR="00CA0EFD" w:rsidRPr="00CA0EFD" w:rsidRDefault="00CA0EFD" w:rsidP="00CA0EFD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F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A0EFD" w:rsidRPr="00CA0EFD" w:rsidRDefault="00CA0EFD" w:rsidP="00CA0EFD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FD">
        <w:rPr>
          <w:rFonts w:ascii="Times New Roman" w:eastAsia="Times New Roman" w:hAnsi="Times New Roman" w:cs="Times New Roman"/>
          <w:bCs/>
          <w:sz w:val="28"/>
          <w:szCs w:val="28"/>
        </w:rPr>
        <w:t>Начинът на плащане</w:t>
      </w:r>
      <w:r w:rsidRPr="00CA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0EFD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стойността посочена в заповедта с която се определя лицето спечелило публичния търг в едномесечен срок от датата на влизането и в сила.</w:t>
      </w:r>
    </w:p>
    <w:p w:rsidR="00CA0EFD" w:rsidRPr="00CA0EFD" w:rsidRDefault="00CA0EFD" w:rsidP="00CA0EFD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sz w:val="28"/>
          <w:szCs w:val="20"/>
        </w:rPr>
        <w:t>Настоящата заповед да се сведе до знанието на отдел “СУОСЕ” за сведение и изпълнение и се публикува на електронната страница на община Елхово.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EFD">
        <w:rPr>
          <w:rFonts w:ascii="Times New Roman" w:eastAsia="Times New Roman" w:hAnsi="Times New Roman" w:cs="Times New Roman"/>
          <w:b/>
          <w:sz w:val="28"/>
          <w:szCs w:val="20"/>
        </w:rPr>
        <w:t xml:space="preserve">ПЕТЪР КИРОВ </w:t>
      </w:r>
      <w:r w:rsidRPr="00CA0EFD">
        <w:rPr>
          <w:rFonts w:ascii="Times New Roman" w:eastAsia="Times New Roman" w:hAnsi="Times New Roman" w:cs="Times New Roman"/>
          <w:i/>
          <w:sz w:val="28"/>
          <w:szCs w:val="20"/>
        </w:rPr>
        <w:t>/</w:t>
      </w:r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п/, /</w:t>
      </w:r>
      <w:proofErr w:type="spellStart"/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r w:rsidRPr="00CA0EFD">
        <w:rPr>
          <w:rFonts w:ascii="Times New Roman" w:eastAsia="Times New Roman" w:hAnsi="Times New Roman" w:cs="Times New Roman"/>
          <w:i/>
          <w:sz w:val="24"/>
          <w:szCs w:val="24"/>
        </w:rPr>
        <w:t>/ не се чете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A0EFD">
        <w:rPr>
          <w:rFonts w:ascii="Times New Roman" w:eastAsia="Times New Roman" w:hAnsi="Times New Roman" w:cs="Times New Roman"/>
          <w:i/>
          <w:sz w:val="28"/>
          <w:szCs w:val="20"/>
        </w:rPr>
        <w:t>Кмет на община Елхово</w:t>
      </w: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A0EFD" w:rsidRPr="00CA0EFD" w:rsidRDefault="00CA0EFD" w:rsidP="00CA0EFD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012C6" w:rsidRDefault="008012C6">
      <w:bookmarkStart w:id="0" w:name="_GoBack"/>
      <w:bookmarkEnd w:id="0"/>
    </w:p>
    <w:sectPr w:rsidR="008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7"/>
    <w:rsid w:val="00153D97"/>
    <w:rsid w:val="00214BFB"/>
    <w:rsid w:val="008012C6"/>
    <w:rsid w:val="00CA0EFD"/>
    <w:rsid w:val="00D65FBE"/>
    <w:rsid w:val="00F5164C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Борисова</dc:creator>
  <cp:keywords/>
  <dc:description/>
  <cp:lastModifiedBy>Радка Борисова</cp:lastModifiedBy>
  <cp:revision>2</cp:revision>
  <dcterms:created xsi:type="dcterms:W3CDTF">2019-11-29T13:47:00Z</dcterms:created>
  <dcterms:modified xsi:type="dcterms:W3CDTF">2019-11-29T13:48:00Z</dcterms:modified>
</cp:coreProperties>
</file>