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50" w:rsidRPr="0025037D" w:rsidRDefault="00F40550" w:rsidP="00F40550">
      <w:pPr>
        <w:ind w:left="6372" w:firstLine="708"/>
        <w:jc w:val="right"/>
        <w:rPr>
          <w:rFonts w:ascii="Times New Roman" w:hAnsi="Times New Roman"/>
          <w:b/>
          <w:snapToGrid w:val="0"/>
          <w:kern w:val="28"/>
        </w:rPr>
      </w:pPr>
      <w:bookmarkStart w:id="0" w:name="_GoBack"/>
      <w:bookmarkEnd w:id="0"/>
      <w:r w:rsidRPr="0025037D">
        <w:rPr>
          <w:rFonts w:ascii="Times New Roman" w:hAnsi="Times New Roman"/>
          <w:b/>
          <w:snapToGrid w:val="0"/>
          <w:kern w:val="28"/>
        </w:rPr>
        <w:t xml:space="preserve">Приложение </w:t>
      </w:r>
      <w:r w:rsidR="00441158">
        <w:rPr>
          <w:rFonts w:ascii="Times New Roman" w:hAnsi="Times New Roman"/>
          <w:b/>
          <w:snapToGrid w:val="0"/>
          <w:kern w:val="28"/>
        </w:rPr>
        <w:t>3</w:t>
      </w:r>
    </w:p>
    <w:p w:rsidR="002A0391" w:rsidRDefault="002A0391" w:rsidP="008A455E">
      <w:pPr>
        <w:spacing w:after="0" w:line="240" w:lineRule="auto"/>
        <w:jc w:val="center"/>
        <w:rPr>
          <w:rFonts w:ascii="Times New Roman" w:hAnsi="Times New Roman"/>
          <w:b/>
          <w:bCs/>
        </w:rPr>
      </w:pPr>
    </w:p>
    <w:p w:rsidR="00BF14A0" w:rsidRDefault="00BF14A0" w:rsidP="008A455E">
      <w:pPr>
        <w:spacing w:after="0" w:line="240" w:lineRule="auto"/>
        <w:jc w:val="center"/>
        <w:rPr>
          <w:rFonts w:ascii="Times New Roman" w:hAnsi="Times New Roman"/>
          <w:b/>
          <w:bCs/>
        </w:rPr>
      </w:pPr>
      <w:r w:rsidRPr="0025037D">
        <w:rPr>
          <w:rFonts w:ascii="Times New Roman" w:hAnsi="Times New Roman"/>
          <w:b/>
          <w:bCs/>
        </w:rPr>
        <w:t>ДЕКЛАРАЦИЯ</w:t>
      </w:r>
      <w:r w:rsidR="00F40550" w:rsidRPr="0025037D">
        <w:rPr>
          <w:rFonts w:ascii="Times New Roman" w:hAnsi="Times New Roman"/>
          <w:b/>
          <w:bCs/>
        </w:rPr>
        <w:t xml:space="preserve"> з</w:t>
      </w:r>
      <w:r w:rsidRPr="0025037D">
        <w:rPr>
          <w:rFonts w:ascii="Times New Roman" w:hAnsi="Times New Roman"/>
          <w:b/>
          <w:bCs/>
        </w:rPr>
        <w:t>а</w:t>
      </w:r>
      <w:r w:rsidR="00973308" w:rsidRPr="0025037D">
        <w:rPr>
          <w:rFonts w:ascii="Times New Roman" w:hAnsi="Times New Roman"/>
          <w:b/>
          <w:bCs/>
        </w:rPr>
        <w:t xml:space="preserve"> получен</w:t>
      </w:r>
      <w:r w:rsidR="003F5015" w:rsidRPr="0025037D">
        <w:rPr>
          <w:rFonts w:ascii="Times New Roman" w:hAnsi="Times New Roman"/>
          <w:b/>
          <w:bCs/>
        </w:rPr>
        <w:t>и</w:t>
      </w:r>
      <w:r w:rsidR="00973308" w:rsidRPr="0025037D">
        <w:rPr>
          <w:rFonts w:ascii="Times New Roman" w:hAnsi="Times New Roman"/>
          <w:b/>
          <w:bCs/>
        </w:rPr>
        <w:t xml:space="preserve"> </w:t>
      </w:r>
      <w:r w:rsidRPr="0025037D">
        <w:rPr>
          <w:rFonts w:ascii="Times New Roman" w:hAnsi="Times New Roman"/>
          <w:b/>
          <w:bCs/>
        </w:rPr>
        <w:t>минимални</w:t>
      </w:r>
      <w:r w:rsidR="00036922" w:rsidRPr="0025037D">
        <w:rPr>
          <w:rFonts w:ascii="Times New Roman" w:hAnsi="Times New Roman"/>
          <w:b/>
          <w:bCs/>
        </w:rPr>
        <w:t xml:space="preserve"> </w:t>
      </w:r>
      <w:r w:rsidRPr="0025037D">
        <w:rPr>
          <w:rFonts w:ascii="Times New Roman" w:hAnsi="Times New Roman"/>
          <w:b/>
          <w:bCs/>
        </w:rPr>
        <w:t>помощи</w:t>
      </w:r>
      <w:r w:rsidR="00036922" w:rsidRPr="0025037D">
        <w:rPr>
          <w:rStyle w:val="ac"/>
          <w:rFonts w:ascii="Times New Roman" w:hAnsi="Times New Roman"/>
          <w:b/>
          <w:bCs/>
        </w:rPr>
        <w:footnoteReference w:id="1"/>
      </w:r>
    </w:p>
    <w:p w:rsidR="002A0391" w:rsidRPr="0025037D" w:rsidRDefault="002A0391" w:rsidP="008A455E">
      <w:pPr>
        <w:spacing w:after="0" w:line="240" w:lineRule="auto"/>
        <w:jc w:val="center"/>
        <w:rPr>
          <w:rFonts w:ascii="Times New Roman" w:hAnsi="Times New Roman"/>
          <w:b/>
          <w:bCs/>
        </w:rPr>
      </w:pPr>
    </w:p>
    <w:p w:rsidR="00BF14A0" w:rsidRPr="0025037D" w:rsidRDefault="00BF14A0" w:rsidP="00943602">
      <w:pPr>
        <w:spacing w:after="0" w:line="240" w:lineRule="auto"/>
        <w:rPr>
          <w:rFonts w:ascii="Times New Roman" w:hAnsi="Times New Roman"/>
        </w:rPr>
      </w:pPr>
    </w:p>
    <w:tbl>
      <w:tblPr>
        <w:tblW w:w="107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1789"/>
        <w:gridCol w:w="1077"/>
        <w:gridCol w:w="341"/>
        <w:gridCol w:w="283"/>
        <w:gridCol w:w="567"/>
        <w:gridCol w:w="567"/>
        <w:gridCol w:w="425"/>
        <w:gridCol w:w="74"/>
        <w:gridCol w:w="68"/>
        <w:gridCol w:w="177"/>
        <w:gridCol w:w="340"/>
        <w:gridCol w:w="334"/>
        <w:gridCol w:w="7"/>
        <w:gridCol w:w="229"/>
        <w:gridCol w:w="111"/>
        <w:gridCol w:w="361"/>
        <w:gridCol w:w="322"/>
        <w:gridCol w:w="104"/>
        <w:gridCol w:w="141"/>
        <w:gridCol w:w="96"/>
        <w:gridCol w:w="330"/>
        <w:gridCol w:w="141"/>
        <w:gridCol w:w="210"/>
        <w:gridCol w:w="154"/>
        <w:gridCol w:w="203"/>
        <w:gridCol w:w="426"/>
        <w:gridCol w:w="141"/>
        <w:gridCol w:w="142"/>
        <w:gridCol w:w="142"/>
        <w:gridCol w:w="283"/>
        <w:gridCol w:w="285"/>
        <w:gridCol w:w="141"/>
        <w:gridCol w:w="95"/>
      </w:tblGrid>
      <w:tr w:rsidR="00BF14A0" w:rsidRPr="0025037D" w:rsidTr="0025037D">
        <w:trPr>
          <w:gridAfter w:val="1"/>
          <w:wAfter w:w="95" w:type="dxa"/>
          <w:trHeight w:val="336"/>
        </w:trPr>
        <w:tc>
          <w:tcPr>
            <w:tcW w:w="688" w:type="dxa"/>
            <w:vMerge w:val="restart"/>
            <w:noWrap/>
          </w:tcPr>
          <w:p w:rsidR="00BF14A0" w:rsidRPr="0025037D" w:rsidRDefault="00BF14A0" w:rsidP="000F6880">
            <w:pPr>
              <w:spacing w:after="0" w:line="240" w:lineRule="auto"/>
              <w:rPr>
                <w:rFonts w:ascii="Times New Roman" w:hAnsi="Times New Roman"/>
                <w:b/>
                <w:bCs/>
              </w:rPr>
            </w:pPr>
            <w:r w:rsidRPr="0025037D">
              <w:rPr>
                <w:rFonts w:ascii="Times New Roman" w:hAnsi="Times New Roman"/>
                <w:b/>
                <w:bCs/>
              </w:rPr>
              <w:t>1.</w:t>
            </w:r>
          </w:p>
        </w:tc>
        <w:tc>
          <w:tcPr>
            <w:tcW w:w="2866" w:type="dxa"/>
            <w:gridSpan w:val="2"/>
            <w:noWrap/>
          </w:tcPr>
          <w:p w:rsidR="00BF14A0" w:rsidRPr="0025037D" w:rsidRDefault="00BF14A0" w:rsidP="000F6880">
            <w:pPr>
              <w:spacing w:after="0" w:line="240" w:lineRule="auto"/>
              <w:rPr>
                <w:rFonts w:ascii="Times New Roman" w:hAnsi="Times New Roman"/>
                <w:b/>
              </w:rPr>
            </w:pPr>
            <w:r w:rsidRPr="0025037D">
              <w:rPr>
                <w:rFonts w:ascii="Times New Roman" w:hAnsi="Times New Roman"/>
                <w:b/>
              </w:rPr>
              <w:t>Подписаният</w:t>
            </w:r>
          </w:p>
          <w:p w:rsidR="00BF14A0" w:rsidRPr="0025037D" w:rsidRDefault="00BF14A0" w:rsidP="000F6880">
            <w:pPr>
              <w:spacing w:after="0" w:line="240" w:lineRule="auto"/>
              <w:rPr>
                <w:rFonts w:ascii="Times New Roman" w:hAnsi="Times New Roman"/>
              </w:rPr>
            </w:pPr>
          </w:p>
        </w:tc>
        <w:tc>
          <w:tcPr>
            <w:tcW w:w="7145" w:type="dxa"/>
            <w:gridSpan w:val="30"/>
            <w:noWrap/>
            <w:vAlign w:val="bottom"/>
          </w:tcPr>
          <w:p w:rsidR="00BF14A0" w:rsidRPr="0025037D" w:rsidRDefault="00BF14A0" w:rsidP="00503E81">
            <w:pPr>
              <w:spacing w:after="0" w:line="240" w:lineRule="auto"/>
              <w:jc w:val="center"/>
              <w:rPr>
                <w:rFonts w:ascii="Times New Roman" w:hAnsi="Times New Roman"/>
              </w:rPr>
            </w:pPr>
          </w:p>
          <w:p w:rsidR="00BF14A0" w:rsidRPr="0025037D" w:rsidRDefault="00BF14A0" w:rsidP="00121689">
            <w:pPr>
              <w:spacing w:after="0" w:line="240" w:lineRule="auto"/>
              <w:jc w:val="center"/>
              <w:rPr>
                <w:rFonts w:ascii="Times New Roman" w:hAnsi="Times New Roman"/>
                <w:i/>
              </w:rPr>
            </w:pPr>
            <w:r w:rsidRPr="0025037D">
              <w:rPr>
                <w:rFonts w:ascii="Times New Roman" w:hAnsi="Times New Roman"/>
                <w:i/>
              </w:rPr>
              <w:t>/трите имена на декларатора</w:t>
            </w:r>
            <w:r w:rsidR="00121689" w:rsidRPr="0025037D">
              <w:rPr>
                <w:rFonts w:ascii="Times New Roman" w:hAnsi="Times New Roman"/>
                <w:i/>
              </w:rPr>
              <w:t xml:space="preserve">, собственик/ци на сградата, обект на интервенция </w:t>
            </w:r>
          </w:p>
        </w:tc>
      </w:tr>
      <w:tr w:rsidR="00BF14A0" w:rsidRPr="0025037D" w:rsidTr="0025037D">
        <w:trPr>
          <w:gridAfter w:val="1"/>
          <w:wAfter w:w="95" w:type="dxa"/>
          <w:trHeight w:val="414"/>
        </w:trPr>
        <w:tc>
          <w:tcPr>
            <w:tcW w:w="688" w:type="dxa"/>
            <w:vMerge/>
          </w:tcPr>
          <w:p w:rsidR="00BF14A0" w:rsidRPr="0025037D" w:rsidRDefault="00BF14A0" w:rsidP="000F6880">
            <w:pPr>
              <w:spacing w:after="0" w:line="240" w:lineRule="auto"/>
              <w:rPr>
                <w:rFonts w:ascii="Times New Roman" w:hAnsi="Times New Roman"/>
                <w:b/>
                <w:bCs/>
              </w:rPr>
            </w:pPr>
          </w:p>
        </w:tc>
        <w:tc>
          <w:tcPr>
            <w:tcW w:w="2866" w:type="dxa"/>
            <w:gridSpan w:val="2"/>
            <w:noWrap/>
          </w:tcPr>
          <w:p w:rsidR="00BF14A0" w:rsidRPr="0025037D" w:rsidRDefault="00BF14A0" w:rsidP="000F6880">
            <w:pPr>
              <w:spacing w:after="0" w:line="240" w:lineRule="auto"/>
              <w:rPr>
                <w:rFonts w:ascii="Times New Roman" w:hAnsi="Times New Roman"/>
                <w:b/>
              </w:rPr>
            </w:pPr>
            <w:r w:rsidRPr="0025037D">
              <w:rPr>
                <w:rFonts w:ascii="Times New Roman" w:hAnsi="Times New Roman"/>
                <w:b/>
              </w:rPr>
              <w:t xml:space="preserve">в качеството си на </w:t>
            </w:r>
          </w:p>
          <w:p w:rsidR="00BF14A0" w:rsidRPr="0025037D" w:rsidRDefault="00BF14A0" w:rsidP="000F6880">
            <w:pPr>
              <w:spacing w:after="0" w:line="240" w:lineRule="auto"/>
              <w:rPr>
                <w:rFonts w:ascii="Times New Roman" w:hAnsi="Times New Roman"/>
                <w:b/>
              </w:rPr>
            </w:pPr>
          </w:p>
        </w:tc>
        <w:tc>
          <w:tcPr>
            <w:tcW w:w="7145" w:type="dxa"/>
            <w:gridSpan w:val="30"/>
            <w:noWrap/>
            <w:vAlign w:val="bottom"/>
          </w:tcPr>
          <w:p w:rsidR="00BF14A0" w:rsidRPr="0025037D" w:rsidRDefault="00BF14A0" w:rsidP="00C827DD">
            <w:pPr>
              <w:spacing w:after="0" w:line="240" w:lineRule="auto"/>
              <w:jc w:val="center"/>
              <w:rPr>
                <w:rFonts w:ascii="Times New Roman" w:hAnsi="Times New Roman"/>
              </w:rPr>
            </w:pPr>
          </w:p>
          <w:p w:rsidR="00BF14A0" w:rsidRPr="0025037D" w:rsidRDefault="00515600" w:rsidP="00515600">
            <w:pPr>
              <w:spacing w:after="0" w:line="240" w:lineRule="auto"/>
              <w:rPr>
                <w:rFonts w:ascii="Times New Roman" w:hAnsi="Times New Roman"/>
                <w:i/>
              </w:rPr>
            </w:pPr>
            <w:r>
              <w:rPr>
                <w:rFonts w:ascii="Times New Roman" w:hAnsi="Times New Roman"/>
                <w:i/>
              </w:rPr>
              <w:t>……………………</w:t>
            </w:r>
            <w:r w:rsidR="00121689" w:rsidRPr="0025037D">
              <w:rPr>
                <w:rFonts w:ascii="Times New Roman" w:hAnsi="Times New Roman"/>
                <w:i/>
              </w:rPr>
              <w:t>……………………………………………………</w:t>
            </w:r>
            <w:r w:rsidR="0071405C">
              <w:rPr>
                <w:rFonts w:ascii="Times New Roman" w:hAnsi="Times New Roman"/>
                <w:i/>
              </w:rPr>
              <w:t>…</w:t>
            </w:r>
          </w:p>
        </w:tc>
      </w:tr>
      <w:tr w:rsidR="00BF14A0" w:rsidRPr="0025037D" w:rsidTr="0025037D">
        <w:trPr>
          <w:gridAfter w:val="1"/>
          <w:wAfter w:w="95" w:type="dxa"/>
          <w:trHeight w:val="364"/>
        </w:trPr>
        <w:tc>
          <w:tcPr>
            <w:tcW w:w="688" w:type="dxa"/>
            <w:vMerge/>
          </w:tcPr>
          <w:p w:rsidR="00BF14A0" w:rsidRPr="0025037D" w:rsidRDefault="00BF14A0" w:rsidP="000F6880">
            <w:pPr>
              <w:spacing w:after="0" w:line="240" w:lineRule="auto"/>
              <w:rPr>
                <w:rFonts w:ascii="Times New Roman" w:hAnsi="Times New Roman"/>
                <w:b/>
                <w:bCs/>
              </w:rPr>
            </w:pPr>
          </w:p>
        </w:tc>
        <w:tc>
          <w:tcPr>
            <w:tcW w:w="2866" w:type="dxa"/>
            <w:gridSpan w:val="2"/>
            <w:noWrap/>
          </w:tcPr>
          <w:p w:rsidR="00BF14A0" w:rsidRPr="0025037D" w:rsidRDefault="004A23EC" w:rsidP="000F6880">
            <w:pPr>
              <w:spacing w:after="0" w:line="240" w:lineRule="auto"/>
              <w:rPr>
                <w:rFonts w:ascii="Times New Roman" w:hAnsi="Times New Roman"/>
                <w:b/>
              </w:rPr>
            </w:pPr>
            <w:r w:rsidRPr="0025037D">
              <w:rPr>
                <w:rFonts w:ascii="Times New Roman" w:hAnsi="Times New Roman"/>
                <w:b/>
              </w:rPr>
              <w:t xml:space="preserve">Наименование на </w:t>
            </w:r>
            <w:r w:rsidR="00BF14A0" w:rsidRPr="0025037D">
              <w:rPr>
                <w:rFonts w:ascii="Times New Roman" w:hAnsi="Times New Roman"/>
                <w:b/>
              </w:rPr>
              <w:t>кандидата:</w:t>
            </w:r>
          </w:p>
        </w:tc>
        <w:tc>
          <w:tcPr>
            <w:tcW w:w="7145" w:type="dxa"/>
            <w:gridSpan w:val="30"/>
          </w:tcPr>
          <w:p w:rsidR="00BF14A0" w:rsidRPr="0025037D" w:rsidRDefault="00BF14A0" w:rsidP="000F6880">
            <w:pPr>
              <w:spacing w:after="0" w:line="240" w:lineRule="auto"/>
              <w:rPr>
                <w:rFonts w:ascii="Times New Roman" w:hAnsi="Times New Roman"/>
              </w:rPr>
            </w:pPr>
          </w:p>
        </w:tc>
      </w:tr>
      <w:tr w:rsidR="00B65D03" w:rsidRPr="0025037D" w:rsidTr="0025037D">
        <w:trPr>
          <w:gridAfter w:val="1"/>
          <w:wAfter w:w="95" w:type="dxa"/>
          <w:trHeight w:val="330"/>
        </w:trPr>
        <w:tc>
          <w:tcPr>
            <w:tcW w:w="688" w:type="dxa"/>
          </w:tcPr>
          <w:p w:rsidR="00B65D03" w:rsidRPr="0025037D" w:rsidRDefault="00B65D03" w:rsidP="000F6880">
            <w:pPr>
              <w:spacing w:after="0" w:line="240" w:lineRule="auto"/>
              <w:rPr>
                <w:rFonts w:ascii="Times New Roman" w:hAnsi="Times New Roman"/>
                <w:b/>
                <w:bCs/>
              </w:rPr>
            </w:pPr>
            <w:r w:rsidRPr="0025037D">
              <w:rPr>
                <w:rFonts w:ascii="Times New Roman" w:hAnsi="Times New Roman"/>
                <w:b/>
                <w:bCs/>
              </w:rPr>
              <w:t>2.</w:t>
            </w:r>
          </w:p>
        </w:tc>
        <w:tc>
          <w:tcPr>
            <w:tcW w:w="2866" w:type="dxa"/>
            <w:gridSpan w:val="2"/>
            <w:noWrap/>
            <w:vAlign w:val="center"/>
          </w:tcPr>
          <w:p w:rsidR="00B65D03" w:rsidRPr="0025037D" w:rsidRDefault="00B65D03" w:rsidP="009C7FEA">
            <w:pPr>
              <w:spacing w:after="0" w:line="240" w:lineRule="auto"/>
              <w:rPr>
                <w:rFonts w:ascii="Times New Roman" w:hAnsi="Times New Roman"/>
                <w:b/>
              </w:rPr>
            </w:pPr>
            <w:r w:rsidRPr="0025037D">
              <w:rPr>
                <w:rFonts w:ascii="Times New Roman" w:hAnsi="Times New Roman"/>
                <w:b/>
              </w:rPr>
              <w:t>ЕИК/БУЛСТАТ</w:t>
            </w:r>
            <w:r w:rsidRPr="0025037D">
              <w:rPr>
                <w:rFonts w:ascii="Times New Roman" w:hAnsi="Times New Roman"/>
                <w:b/>
                <w:lang w:val="en-US"/>
              </w:rPr>
              <w:t>/</w:t>
            </w:r>
            <w:r w:rsidRPr="0025037D">
              <w:rPr>
                <w:rFonts w:ascii="Times New Roman" w:hAnsi="Times New Roman"/>
                <w:b/>
              </w:rPr>
              <w:t>ЕГН/  Чуждестранен идентификационен номер:</w:t>
            </w:r>
          </w:p>
        </w:tc>
        <w:tc>
          <w:tcPr>
            <w:tcW w:w="624" w:type="dxa"/>
            <w:gridSpan w:val="2"/>
          </w:tcPr>
          <w:p w:rsidR="00B65D03" w:rsidRPr="0025037D" w:rsidRDefault="00B65D03" w:rsidP="000F6880">
            <w:pPr>
              <w:spacing w:after="0" w:line="240" w:lineRule="auto"/>
              <w:rPr>
                <w:rFonts w:ascii="Times New Roman" w:hAnsi="Times New Roman"/>
              </w:rPr>
            </w:pPr>
          </w:p>
        </w:tc>
        <w:tc>
          <w:tcPr>
            <w:tcW w:w="567" w:type="dxa"/>
          </w:tcPr>
          <w:p w:rsidR="00B65D03" w:rsidRPr="0025037D" w:rsidRDefault="00B65D03" w:rsidP="000F6880">
            <w:pPr>
              <w:spacing w:after="0" w:line="240" w:lineRule="auto"/>
              <w:rPr>
                <w:rFonts w:ascii="Times New Roman" w:hAnsi="Times New Roman"/>
              </w:rPr>
            </w:pPr>
          </w:p>
        </w:tc>
        <w:tc>
          <w:tcPr>
            <w:tcW w:w="567" w:type="dxa"/>
          </w:tcPr>
          <w:p w:rsidR="00B65D03" w:rsidRPr="0025037D" w:rsidRDefault="00B65D03" w:rsidP="000F6880">
            <w:pPr>
              <w:spacing w:after="0" w:line="240" w:lineRule="auto"/>
              <w:rPr>
                <w:rFonts w:ascii="Times New Roman" w:hAnsi="Times New Roman"/>
              </w:rPr>
            </w:pPr>
          </w:p>
        </w:tc>
        <w:tc>
          <w:tcPr>
            <w:tcW w:w="567" w:type="dxa"/>
            <w:gridSpan w:val="3"/>
          </w:tcPr>
          <w:p w:rsidR="00B65D03" w:rsidRPr="0025037D" w:rsidRDefault="00B65D03" w:rsidP="000F6880">
            <w:pPr>
              <w:spacing w:after="0" w:line="240" w:lineRule="auto"/>
              <w:rPr>
                <w:rFonts w:ascii="Times New Roman" w:hAnsi="Times New Roman"/>
              </w:rPr>
            </w:pPr>
          </w:p>
        </w:tc>
        <w:tc>
          <w:tcPr>
            <w:tcW w:w="851" w:type="dxa"/>
            <w:gridSpan w:val="3"/>
          </w:tcPr>
          <w:p w:rsidR="00B65D03" w:rsidRPr="0025037D" w:rsidRDefault="00B65D03" w:rsidP="000F6880">
            <w:pPr>
              <w:spacing w:after="0" w:line="240" w:lineRule="auto"/>
              <w:rPr>
                <w:rFonts w:ascii="Times New Roman" w:hAnsi="Times New Roman"/>
              </w:rPr>
            </w:pPr>
          </w:p>
        </w:tc>
        <w:tc>
          <w:tcPr>
            <w:tcW w:w="236" w:type="dxa"/>
            <w:gridSpan w:val="2"/>
          </w:tcPr>
          <w:p w:rsidR="00B65D03" w:rsidRPr="0025037D" w:rsidRDefault="00B65D03" w:rsidP="000F6880">
            <w:pPr>
              <w:spacing w:after="0" w:line="240" w:lineRule="auto"/>
              <w:rPr>
                <w:rFonts w:ascii="Times New Roman" w:hAnsi="Times New Roman"/>
              </w:rPr>
            </w:pPr>
          </w:p>
        </w:tc>
        <w:tc>
          <w:tcPr>
            <w:tcW w:w="1039" w:type="dxa"/>
            <w:gridSpan w:val="5"/>
          </w:tcPr>
          <w:p w:rsidR="00B65D03" w:rsidRPr="0025037D" w:rsidRDefault="00B65D03" w:rsidP="000F6880">
            <w:pPr>
              <w:spacing w:after="0" w:line="240" w:lineRule="auto"/>
              <w:rPr>
                <w:rFonts w:ascii="Times New Roman" w:hAnsi="Times New Roman"/>
              </w:rPr>
            </w:pPr>
          </w:p>
        </w:tc>
        <w:tc>
          <w:tcPr>
            <w:tcW w:w="567" w:type="dxa"/>
            <w:gridSpan w:val="3"/>
          </w:tcPr>
          <w:p w:rsidR="00B65D03" w:rsidRPr="0025037D" w:rsidRDefault="00B65D03" w:rsidP="000F6880">
            <w:pPr>
              <w:spacing w:after="0" w:line="240" w:lineRule="auto"/>
              <w:rPr>
                <w:rFonts w:ascii="Times New Roman" w:hAnsi="Times New Roman"/>
              </w:rPr>
            </w:pPr>
          </w:p>
        </w:tc>
        <w:tc>
          <w:tcPr>
            <w:tcW w:w="567" w:type="dxa"/>
            <w:gridSpan w:val="3"/>
          </w:tcPr>
          <w:p w:rsidR="00B65D03" w:rsidRPr="0025037D" w:rsidRDefault="00B65D03" w:rsidP="000F6880">
            <w:pPr>
              <w:spacing w:after="0" w:line="240" w:lineRule="auto"/>
              <w:rPr>
                <w:rFonts w:ascii="Times New Roman" w:hAnsi="Times New Roman"/>
              </w:rPr>
            </w:pPr>
          </w:p>
        </w:tc>
        <w:tc>
          <w:tcPr>
            <w:tcW w:w="567" w:type="dxa"/>
            <w:gridSpan w:val="2"/>
          </w:tcPr>
          <w:p w:rsidR="00B65D03" w:rsidRPr="0025037D" w:rsidRDefault="00B65D03" w:rsidP="000F6880">
            <w:pPr>
              <w:spacing w:after="0" w:line="240" w:lineRule="auto"/>
              <w:rPr>
                <w:rFonts w:ascii="Times New Roman" w:hAnsi="Times New Roman"/>
              </w:rPr>
            </w:pPr>
          </w:p>
        </w:tc>
        <w:tc>
          <w:tcPr>
            <w:tcW w:w="567" w:type="dxa"/>
            <w:gridSpan w:val="3"/>
          </w:tcPr>
          <w:p w:rsidR="00B65D03" w:rsidRPr="0025037D" w:rsidRDefault="00B65D03" w:rsidP="000F6880">
            <w:pPr>
              <w:spacing w:after="0" w:line="240" w:lineRule="auto"/>
              <w:rPr>
                <w:rFonts w:ascii="Times New Roman" w:hAnsi="Times New Roman"/>
              </w:rPr>
            </w:pPr>
          </w:p>
        </w:tc>
        <w:tc>
          <w:tcPr>
            <w:tcW w:w="426" w:type="dxa"/>
            <w:gridSpan w:val="2"/>
          </w:tcPr>
          <w:p w:rsidR="00B65D03" w:rsidRPr="0025037D" w:rsidRDefault="00B65D03" w:rsidP="00B65D03">
            <w:pPr>
              <w:tabs>
                <w:tab w:val="left" w:pos="514"/>
                <w:tab w:val="left" w:pos="736"/>
              </w:tabs>
              <w:spacing w:after="0" w:line="240" w:lineRule="auto"/>
              <w:ind w:right="585"/>
              <w:rPr>
                <w:rFonts w:ascii="Times New Roman" w:hAnsi="Times New Roman"/>
              </w:rPr>
            </w:pPr>
          </w:p>
        </w:tc>
      </w:tr>
      <w:tr w:rsidR="00BF14A0" w:rsidRPr="0025037D" w:rsidTr="0025037D">
        <w:trPr>
          <w:gridAfter w:val="1"/>
          <w:wAfter w:w="95" w:type="dxa"/>
          <w:trHeight w:val="405"/>
        </w:trPr>
        <w:tc>
          <w:tcPr>
            <w:tcW w:w="688" w:type="dxa"/>
          </w:tcPr>
          <w:p w:rsidR="00BF14A0" w:rsidRPr="0025037D" w:rsidRDefault="00BF14A0" w:rsidP="000F6880">
            <w:pPr>
              <w:spacing w:after="0" w:line="240" w:lineRule="auto"/>
              <w:rPr>
                <w:rFonts w:ascii="Times New Roman" w:hAnsi="Times New Roman"/>
                <w:b/>
                <w:bCs/>
              </w:rPr>
            </w:pPr>
            <w:r w:rsidRPr="0025037D">
              <w:rPr>
                <w:rFonts w:ascii="Times New Roman" w:hAnsi="Times New Roman"/>
                <w:b/>
                <w:bCs/>
              </w:rPr>
              <w:t>3.1.</w:t>
            </w:r>
          </w:p>
        </w:tc>
        <w:tc>
          <w:tcPr>
            <w:tcW w:w="2866" w:type="dxa"/>
            <w:gridSpan w:val="2"/>
            <w:noWrap/>
          </w:tcPr>
          <w:p w:rsidR="00BF14A0" w:rsidRPr="0025037D" w:rsidRDefault="00BF14A0" w:rsidP="00EF6867">
            <w:pPr>
              <w:spacing w:after="0" w:line="240" w:lineRule="auto"/>
              <w:rPr>
                <w:rFonts w:ascii="Times New Roman" w:hAnsi="Times New Roman"/>
                <w:b/>
              </w:rPr>
            </w:pPr>
            <w:r w:rsidRPr="0025037D">
              <w:rPr>
                <w:rFonts w:ascii="Times New Roman" w:hAnsi="Times New Roman"/>
                <w:b/>
              </w:rPr>
              <w:t>Седалище и адрес на управление:</w:t>
            </w:r>
          </w:p>
        </w:tc>
        <w:tc>
          <w:tcPr>
            <w:tcW w:w="7145" w:type="dxa"/>
            <w:gridSpan w:val="30"/>
            <w:noWrap/>
          </w:tcPr>
          <w:p w:rsidR="00BF14A0" w:rsidRPr="0025037D" w:rsidRDefault="00BF14A0" w:rsidP="000F6880">
            <w:pPr>
              <w:spacing w:after="0" w:line="240" w:lineRule="auto"/>
              <w:rPr>
                <w:rFonts w:ascii="Times New Roman" w:hAnsi="Times New Roman"/>
              </w:rPr>
            </w:pPr>
          </w:p>
        </w:tc>
      </w:tr>
      <w:tr w:rsidR="00BF14A0" w:rsidRPr="0025037D" w:rsidTr="0025037D">
        <w:trPr>
          <w:gridAfter w:val="1"/>
          <w:wAfter w:w="95" w:type="dxa"/>
          <w:trHeight w:val="355"/>
        </w:trPr>
        <w:tc>
          <w:tcPr>
            <w:tcW w:w="688" w:type="dxa"/>
          </w:tcPr>
          <w:p w:rsidR="00BF14A0" w:rsidRPr="0025037D" w:rsidRDefault="00BF14A0" w:rsidP="000F6880">
            <w:pPr>
              <w:spacing w:after="0" w:line="240" w:lineRule="auto"/>
              <w:rPr>
                <w:rFonts w:ascii="Times New Roman" w:hAnsi="Times New Roman"/>
                <w:b/>
                <w:bCs/>
              </w:rPr>
            </w:pPr>
            <w:r w:rsidRPr="0025037D">
              <w:rPr>
                <w:rFonts w:ascii="Times New Roman" w:hAnsi="Times New Roman"/>
                <w:b/>
                <w:bCs/>
              </w:rPr>
              <w:t>3.2.</w:t>
            </w:r>
          </w:p>
        </w:tc>
        <w:tc>
          <w:tcPr>
            <w:tcW w:w="2866" w:type="dxa"/>
            <w:gridSpan w:val="2"/>
            <w:noWrap/>
          </w:tcPr>
          <w:p w:rsidR="00BF14A0" w:rsidRPr="0025037D" w:rsidRDefault="00BF14A0" w:rsidP="000F6880">
            <w:pPr>
              <w:spacing w:after="0" w:line="240" w:lineRule="auto"/>
              <w:rPr>
                <w:rFonts w:ascii="Times New Roman" w:hAnsi="Times New Roman"/>
                <w:b/>
              </w:rPr>
            </w:pPr>
            <w:r w:rsidRPr="0025037D">
              <w:rPr>
                <w:rFonts w:ascii="Times New Roman" w:hAnsi="Times New Roman"/>
                <w:b/>
              </w:rPr>
              <w:t>Адрес за кореспонденция:</w:t>
            </w:r>
          </w:p>
          <w:p w:rsidR="00BF14A0" w:rsidRPr="0025037D" w:rsidRDefault="009A07B7" w:rsidP="009A07B7">
            <w:pPr>
              <w:spacing w:after="0" w:line="240" w:lineRule="auto"/>
              <w:rPr>
                <w:rFonts w:ascii="Times New Roman" w:hAnsi="Times New Roman"/>
                <w:i/>
              </w:rPr>
            </w:pPr>
            <w:r w:rsidRPr="0025037D">
              <w:rPr>
                <w:rFonts w:ascii="Times New Roman" w:hAnsi="Times New Roman"/>
                <w:i/>
              </w:rPr>
              <w:t>/</w:t>
            </w:r>
            <w:r w:rsidR="00BF14A0" w:rsidRPr="0025037D">
              <w:rPr>
                <w:rFonts w:ascii="Times New Roman" w:hAnsi="Times New Roman"/>
                <w:i/>
              </w:rPr>
              <w:t>Попълва се само</w:t>
            </w:r>
            <w:r w:rsidR="004D7140" w:rsidRPr="0025037D">
              <w:rPr>
                <w:rFonts w:ascii="Times New Roman" w:hAnsi="Times New Roman"/>
                <w:i/>
              </w:rPr>
              <w:t>,</w:t>
            </w:r>
            <w:r w:rsidR="00BF14A0" w:rsidRPr="0025037D">
              <w:rPr>
                <w:rFonts w:ascii="Times New Roman" w:hAnsi="Times New Roman"/>
                <w:i/>
              </w:rPr>
              <w:t xml:space="preserve"> ако е различен о</w:t>
            </w:r>
            <w:r w:rsidR="00DB39A0" w:rsidRPr="0025037D">
              <w:rPr>
                <w:rFonts w:ascii="Times New Roman" w:hAnsi="Times New Roman"/>
                <w:i/>
              </w:rPr>
              <w:t>т адреса на управление по т. 3.1</w:t>
            </w:r>
            <w:r w:rsidRPr="0025037D">
              <w:rPr>
                <w:rFonts w:ascii="Times New Roman" w:hAnsi="Times New Roman"/>
                <w:i/>
              </w:rPr>
              <w:t>/</w:t>
            </w:r>
          </w:p>
        </w:tc>
        <w:tc>
          <w:tcPr>
            <w:tcW w:w="7145" w:type="dxa"/>
            <w:gridSpan w:val="30"/>
            <w:noWrap/>
          </w:tcPr>
          <w:p w:rsidR="00BF14A0" w:rsidRPr="0025037D" w:rsidRDefault="00BF14A0" w:rsidP="000F6880">
            <w:pPr>
              <w:spacing w:after="0" w:line="240" w:lineRule="auto"/>
              <w:rPr>
                <w:rFonts w:ascii="Times New Roman" w:hAnsi="Times New Roman"/>
              </w:rPr>
            </w:pPr>
            <w:r w:rsidRPr="0025037D">
              <w:rPr>
                <w:rFonts w:ascii="Times New Roman" w:hAnsi="Times New Roman"/>
              </w:rPr>
              <w:t> </w:t>
            </w:r>
          </w:p>
        </w:tc>
      </w:tr>
      <w:tr w:rsidR="00CB64D8" w:rsidRPr="0025037D" w:rsidTr="0025037D">
        <w:trPr>
          <w:gridAfter w:val="1"/>
          <w:wAfter w:w="95" w:type="dxa"/>
          <w:trHeight w:val="717"/>
        </w:trPr>
        <w:tc>
          <w:tcPr>
            <w:tcW w:w="688" w:type="dxa"/>
            <w:noWrap/>
          </w:tcPr>
          <w:p w:rsidR="00CB64D8" w:rsidRPr="0025037D" w:rsidRDefault="00CB64D8" w:rsidP="00CB64D8">
            <w:pPr>
              <w:spacing w:after="0" w:line="240" w:lineRule="auto"/>
              <w:rPr>
                <w:rFonts w:ascii="Times New Roman" w:hAnsi="Times New Roman"/>
                <w:b/>
              </w:rPr>
            </w:pPr>
            <w:r w:rsidRPr="0025037D">
              <w:rPr>
                <w:rFonts w:ascii="Times New Roman" w:hAnsi="Times New Roman"/>
                <w:b/>
              </w:rPr>
              <w:t>4.</w:t>
            </w:r>
          </w:p>
        </w:tc>
        <w:tc>
          <w:tcPr>
            <w:tcW w:w="5191" w:type="dxa"/>
            <w:gridSpan w:val="9"/>
          </w:tcPr>
          <w:p w:rsidR="00CB64D8" w:rsidRPr="0025037D" w:rsidRDefault="00CB64D8" w:rsidP="00CB64D8">
            <w:pPr>
              <w:spacing w:after="0" w:line="240" w:lineRule="auto"/>
              <w:rPr>
                <w:rFonts w:ascii="Times New Roman" w:hAnsi="Times New Roman"/>
              </w:rPr>
            </w:pPr>
            <w:r w:rsidRPr="0025037D">
              <w:rPr>
                <w:rFonts w:ascii="Times New Roman" w:hAnsi="Times New Roman"/>
              </w:rPr>
              <w:t xml:space="preserve">Отраслова принадлежност на </w:t>
            </w:r>
            <w:r w:rsidR="004A23EC" w:rsidRPr="0025037D">
              <w:rPr>
                <w:rFonts w:ascii="Times New Roman" w:hAnsi="Times New Roman"/>
              </w:rPr>
              <w:t>кандидата</w:t>
            </w:r>
            <w:r w:rsidRPr="0025037D">
              <w:rPr>
                <w:rFonts w:ascii="Times New Roman" w:hAnsi="Times New Roman"/>
                <w:b/>
              </w:rPr>
              <w:t xml:space="preserve"> според основната му дейност по код КИД-2008</w:t>
            </w:r>
            <w:r w:rsidRPr="0025037D">
              <w:rPr>
                <w:rFonts w:ascii="Times New Roman" w:hAnsi="Times New Roman"/>
              </w:rPr>
              <w:t>.</w:t>
            </w:r>
          </w:p>
          <w:p w:rsidR="00CB64D8" w:rsidRPr="0025037D" w:rsidRDefault="00CB64D8" w:rsidP="00CB64D8">
            <w:pPr>
              <w:spacing w:after="0" w:line="240" w:lineRule="auto"/>
              <w:rPr>
                <w:rFonts w:ascii="Times New Roman" w:hAnsi="Times New Roman"/>
                <w:i/>
              </w:rPr>
            </w:pPr>
            <w:r w:rsidRPr="0025037D">
              <w:rPr>
                <w:rFonts w:ascii="Times New Roman" w:hAnsi="Times New Roman"/>
                <w:i/>
              </w:rPr>
              <w:t>/Изписва се код на сектора по КИД-2008 и съответното му наименование/</w:t>
            </w:r>
          </w:p>
        </w:tc>
        <w:tc>
          <w:tcPr>
            <w:tcW w:w="4820" w:type="dxa"/>
            <w:gridSpan w:val="23"/>
          </w:tcPr>
          <w:p w:rsidR="00CB64D8" w:rsidRPr="0025037D" w:rsidRDefault="00CB64D8" w:rsidP="00CB64D8">
            <w:pPr>
              <w:spacing w:after="0" w:line="240" w:lineRule="auto"/>
              <w:rPr>
                <w:rFonts w:ascii="Times New Roman" w:hAnsi="Times New Roman"/>
              </w:rPr>
            </w:pPr>
            <w:r w:rsidRPr="0025037D">
              <w:rPr>
                <w:rFonts w:ascii="Times New Roman" w:hAnsi="Times New Roman"/>
              </w:rPr>
              <w:t>Сектор по КИД – 2008 (А-</w:t>
            </w:r>
            <w:r w:rsidRPr="0025037D">
              <w:rPr>
                <w:rFonts w:ascii="Times New Roman" w:hAnsi="Times New Roman"/>
                <w:lang w:val="en-US"/>
              </w:rPr>
              <w:t>U)</w:t>
            </w:r>
            <w:r w:rsidRPr="0025037D">
              <w:rPr>
                <w:rFonts w:ascii="Times New Roman" w:hAnsi="Times New Roman"/>
              </w:rPr>
              <w:t>:</w:t>
            </w:r>
          </w:p>
          <w:p w:rsidR="00CB64D8" w:rsidRPr="0025037D" w:rsidRDefault="00CB64D8" w:rsidP="00CB64D8">
            <w:pPr>
              <w:spacing w:after="0" w:line="240" w:lineRule="auto"/>
              <w:rPr>
                <w:rFonts w:ascii="Times New Roman" w:hAnsi="Times New Roman"/>
              </w:rPr>
            </w:pPr>
          </w:p>
          <w:p w:rsidR="00CB64D8" w:rsidRPr="0025037D" w:rsidRDefault="00CB64D8" w:rsidP="00CB64D8">
            <w:pPr>
              <w:spacing w:after="0" w:line="240" w:lineRule="auto"/>
              <w:rPr>
                <w:rFonts w:ascii="Times New Roman" w:hAnsi="Times New Roman"/>
              </w:rPr>
            </w:pPr>
            <w:r w:rsidRPr="0025037D">
              <w:rPr>
                <w:rFonts w:ascii="Times New Roman" w:hAnsi="Times New Roman"/>
              </w:rPr>
              <w:t>Наименование:</w:t>
            </w:r>
          </w:p>
        </w:tc>
      </w:tr>
      <w:tr w:rsidR="00842F59" w:rsidRPr="0025037D" w:rsidTr="0025037D">
        <w:trPr>
          <w:gridAfter w:val="1"/>
          <w:wAfter w:w="95" w:type="dxa"/>
          <w:trHeight w:val="717"/>
        </w:trPr>
        <w:tc>
          <w:tcPr>
            <w:tcW w:w="688" w:type="dxa"/>
            <w:noWrap/>
          </w:tcPr>
          <w:p w:rsidR="00842F59" w:rsidRPr="0025037D" w:rsidRDefault="00842F59" w:rsidP="00CB64D8">
            <w:pPr>
              <w:spacing w:after="0" w:line="240" w:lineRule="auto"/>
              <w:rPr>
                <w:rFonts w:ascii="Times New Roman" w:hAnsi="Times New Roman"/>
                <w:b/>
              </w:rPr>
            </w:pPr>
            <w:r>
              <w:rPr>
                <w:rFonts w:ascii="Times New Roman" w:hAnsi="Times New Roman"/>
                <w:b/>
              </w:rPr>
              <w:t>4.1.</w:t>
            </w:r>
          </w:p>
        </w:tc>
        <w:tc>
          <w:tcPr>
            <w:tcW w:w="5191" w:type="dxa"/>
            <w:gridSpan w:val="9"/>
          </w:tcPr>
          <w:p w:rsidR="00842F59" w:rsidRPr="0025037D" w:rsidRDefault="00842F59" w:rsidP="00CB64D8">
            <w:pPr>
              <w:spacing w:after="0" w:line="240" w:lineRule="auto"/>
              <w:rPr>
                <w:rFonts w:ascii="Times New Roman" w:hAnsi="Times New Roman"/>
              </w:rPr>
            </w:pPr>
            <w:r w:rsidRPr="00842F59">
              <w:rPr>
                <w:rFonts w:ascii="Times New Roman" w:hAnsi="Times New Roman"/>
              </w:rPr>
              <w:t>Посочете дейността, която ще се финансира, с наименование и код по КИД-2008</w:t>
            </w:r>
          </w:p>
        </w:tc>
        <w:tc>
          <w:tcPr>
            <w:tcW w:w="4820" w:type="dxa"/>
            <w:gridSpan w:val="23"/>
          </w:tcPr>
          <w:p w:rsidR="00842F59" w:rsidRPr="0025037D" w:rsidRDefault="00842F59" w:rsidP="00CB64D8">
            <w:pPr>
              <w:spacing w:after="0" w:line="240" w:lineRule="auto"/>
              <w:rPr>
                <w:rFonts w:ascii="Times New Roman" w:hAnsi="Times New Roman"/>
              </w:rPr>
            </w:pPr>
          </w:p>
        </w:tc>
      </w:tr>
      <w:tr w:rsidR="00265410" w:rsidRPr="0025037D" w:rsidTr="0025037D">
        <w:trPr>
          <w:gridAfter w:val="1"/>
          <w:wAfter w:w="95" w:type="dxa"/>
          <w:trHeight w:val="828"/>
        </w:trPr>
        <w:tc>
          <w:tcPr>
            <w:tcW w:w="688" w:type="dxa"/>
            <w:noWrap/>
          </w:tcPr>
          <w:p w:rsidR="00265410" w:rsidRPr="0025037D" w:rsidRDefault="00265410" w:rsidP="0061261C">
            <w:pPr>
              <w:spacing w:after="0" w:line="240" w:lineRule="auto"/>
              <w:rPr>
                <w:rFonts w:ascii="Times New Roman" w:hAnsi="Times New Roman"/>
                <w:b/>
                <w:bCs/>
              </w:rPr>
            </w:pPr>
            <w:r w:rsidRPr="0025037D">
              <w:rPr>
                <w:rFonts w:ascii="Times New Roman" w:hAnsi="Times New Roman"/>
                <w:b/>
                <w:bCs/>
              </w:rPr>
              <w:t>5.</w:t>
            </w:r>
          </w:p>
        </w:tc>
        <w:tc>
          <w:tcPr>
            <w:tcW w:w="8248" w:type="dxa"/>
            <w:gridSpan w:val="24"/>
          </w:tcPr>
          <w:p w:rsidR="00265410" w:rsidRPr="0025037D" w:rsidRDefault="004A23EC" w:rsidP="0061261C">
            <w:pPr>
              <w:spacing w:after="0" w:line="240" w:lineRule="auto"/>
              <w:jc w:val="both"/>
              <w:rPr>
                <w:rFonts w:ascii="Times New Roman" w:hAnsi="Times New Roman"/>
                <w:b/>
              </w:rPr>
            </w:pPr>
            <w:r w:rsidRPr="0025037D">
              <w:rPr>
                <w:rFonts w:ascii="Times New Roman" w:hAnsi="Times New Roman"/>
              </w:rPr>
              <w:t>К</w:t>
            </w:r>
            <w:r w:rsidR="00265410" w:rsidRPr="0025037D">
              <w:rPr>
                <w:rFonts w:ascii="Times New Roman" w:hAnsi="Times New Roman"/>
              </w:rPr>
              <w:t>андидатът извършва ли дейност в Сектор А по КИД – 2008?</w:t>
            </w:r>
          </w:p>
        </w:tc>
        <w:tc>
          <w:tcPr>
            <w:tcW w:w="912" w:type="dxa"/>
            <w:gridSpan w:val="4"/>
            <w:vAlign w:val="center"/>
          </w:tcPr>
          <w:p w:rsidR="00265410" w:rsidRPr="0025037D" w:rsidRDefault="00265410" w:rsidP="0061261C">
            <w:pPr>
              <w:spacing w:after="0" w:line="240" w:lineRule="auto"/>
              <w:jc w:val="center"/>
              <w:rPr>
                <w:rFonts w:ascii="Times New Roman" w:hAnsi="Times New Roman"/>
              </w:rPr>
            </w:pPr>
            <w:r w:rsidRPr="0025037D">
              <w:rPr>
                <w:rFonts w:ascii="Times New Roman" w:hAnsi="Times New Roman"/>
              </w:rPr>
              <w:t>ДА</w:t>
            </w:r>
          </w:p>
        </w:tc>
        <w:tc>
          <w:tcPr>
            <w:tcW w:w="851" w:type="dxa"/>
            <w:gridSpan w:val="4"/>
            <w:vAlign w:val="center"/>
          </w:tcPr>
          <w:p w:rsidR="00265410" w:rsidRPr="0025037D" w:rsidRDefault="00265410" w:rsidP="0061261C">
            <w:pPr>
              <w:spacing w:after="0" w:line="240" w:lineRule="auto"/>
              <w:jc w:val="center"/>
              <w:rPr>
                <w:rFonts w:ascii="Times New Roman" w:hAnsi="Times New Roman"/>
              </w:rPr>
            </w:pPr>
            <w:r w:rsidRPr="0025037D">
              <w:rPr>
                <w:rFonts w:ascii="Times New Roman" w:hAnsi="Times New Roman"/>
              </w:rPr>
              <w:t>НЕ</w:t>
            </w:r>
          </w:p>
        </w:tc>
      </w:tr>
      <w:tr w:rsidR="00CB64D8" w:rsidRPr="0025037D" w:rsidTr="0025037D">
        <w:trPr>
          <w:gridAfter w:val="1"/>
          <w:wAfter w:w="95" w:type="dxa"/>
          <w:trHeight w:val="344"/>
        </w:trPr>
        <w:tc>
          <w:tcPr>
            <w:tcW w:w="10699" w:type="dxa"/>
            <w:gridSpan w:val="33"/>
            <w:vAlign w:val="center"/>
          </w:tcPr>
          <w:p w:rsidR="00CB64D8" w:rsidRPr="0025037D" w:rsidRDefault="00CB64D8" w:rsidP="00CB64D8">
            <w:pPr>
              <w:spacing w:after="0" w:line="240" w:lineRule="auto"/>
              <w:jc w:val="center"/>
              <w:rPr>
                <w:rFonts w:ascii="Times New Roman" w:hAnsi="Times New Roman"/>
                <w:b/>
                <w:bCs/>
              </w:rPr>
            </w:pPr>
          </w:p>
          <w:p w:rsidR="00CB64D8" w:rsidRDefault="00CB64D8" w:rsidP="00CB64D8">
            <w:pPr>
              <w:spacing w:after="0" w:line="240" w:lineRule="auto"/>
              <w:jc w:val="center"/>
              <w:rPr>
                <w:rFonts w:ascii="Times New Roman" w:hAnsi="Times New Roman"/>
                <w:b/>
                <w:bCs/>
              </w:rPr>
            </w:pPr>
            <w:r w:rsidRPr="0025037D">
              <w:rPr>
                <w:rFonts w:ascii="Times New Roman" w:hAnsi="Times New Roman"/>
                <w:b/>
                <w:bCs/>
              </w:rPr>
              <w:t>ДЕКЛАРИРАМ, ЧЕ:</w:t>
            </w:r>
          </w:p>
          <w:p w:rsidR="002A0391" w:rsidRPr="0025037D" w:rsidRDefault="002A0391" w:rsidP="00CB64D8">
            <w:pPr>
              <w:spacing w:after="0" w:line="240" w:lineRule="auto"/>
              <w:jc w:val="center"/>
              <w:rPr>
                <w:rFonts w:ascii="Times New Roman" w:hAnsi="Times New Roman"/>
                <w:b/>
                <w:bCs/>
              </w:rPr>
            </w:pPr>
          </w:p>
          <w:p w:rsidR="00CB64D8" w:rsidRPr="0025037D" w:rsidRDefault="00CB64D8" w:rsidP="00CB64D8">
            <w:pPr>
              <w:spacing w:after="0" w:line="240" w:lineRule="auto"/>
              <w:jc w:val="center"/>
              <w:rPr>
                <w:rFonts w:ascii="Times New Roman" w:hAnsi="Times New Roman"/>
                <w:b/>
                <w:bCs/>
              </w:rPr>
            </w:pPr>
          </w:p>
        </w:tc>
      </w:tr>
      <w:tr w:rsidR="00CB64D8" w:rsidRPr="0025037D" w:rsidTr="0025037D">
        <w:trPr>
          <w:gridAfter w:val="1"/>
          <w:wAfter w:w="95" w:type="dxa"/>
          <w:trHeight w:val="939"/>
        </w:trPr>
        <w:tc>
          <w:tcPr>
            <w:tcW w:w="688" w:type="dxa"/>
            <w:noWrap/>
          </w:tcPr>
          <w:p w:rsidR="00CB64D8" w:rsidRPr="0025037D" w:rsidRDefault="00265410" w:rsidP="00CB64D8">
            <w:pPr>
              <w:spacing w:after="0" w:line="240" w:lineRule="auto"/>
              <w:rPr>
                <w:rFonts w:ascii="Times New Roman" w:hAnsi="Times New Roman"/>
                <w:b/>
                <w:bCs/>
              </w:rPr>
            </w:pPr>
            <w:r w:rsidRPr="0025037D">
              <w:rPr>
                <w:rFonts w:ascii="Times New Roman" w:hAnsi="Times New Roman"/>
                <w:b/>
                <w:bCs/>
              </w:rPr>
              <w:t>7</w:t>
            </w:r>
            <w:r w:rsidR="00CB64D8" w:rsidRPr="0025037D">
              <w:rPr>
                <w:rFonts w:ascii="Times New Roman" w:hAnsi="Times New Roman"/>
                <w:b/>
                <w:bCs/>
              </w:rPr>
              <w:t>.</w:t>
            </w:r>
          </w:p>
        </w:tc>
        <w:tc>
          <w:tcPr>
            <w:tcW w:w="8248" w:type="dxa"/>
            <w:gridSpan w:val="24"/>
          </w:tcPr>
          <w:p w:rsidR="00CB64D8" w:rsidRPr="0025037D" w:rsidRDefault="004A23EC" w:rsidP="001B7C42">
            <w:pPr>
              <w:spacing w:after="0" w:line="240" w:lineRule="auto"/>
              <w:jc w:val="both"/>
              <w:rPr>
                <w:rFonts w:ascii="Times New Roman" w:hAnsi="Times New Roman"/>
                <w:b/>
              </w:rPr>
            </w:pPr>
            <w:r w:rsidRPr="0025037D">
              <w:rPr>
                <w:rFonts w:ascii="Times New Roman" w:hAnsi="Times New Roman"/>
              </w:rPr>
              <w:t>Кандидатът и</w:t>
            </w:r>
            <w:r w:rsidR="00CB64D8" w:rsidRPr="0025037D">
              <w:rPr>
                <w:rFonts w:ascii="Times New Roman" w:hAnsi="Times New Roman"/>
              </w:rPr>
              <w:t>ма</w:t>
            </w:r>
            <w:r w:rsidRPr="0025037D">
              <w:rPr>
                <w:rFonts w:ascii="Times New Roman" w:hAnsi="Times New Roman"/>
              </w:rPr>
              <w:t xml:space="preserve"> ли</w:t>
            </w:r>
            <w:r w:rsidR="00CB64D8" w:rsidRPr="0025037D">
              <w:rPr>
                <w:rFonts w:ascii="Times New Roman" w:hAnsi="Times New Roman"/>
              </w:rPr>
              <w:t xml:space="preserve"> наличие на обстоятелства по преобразуване: сливане/придобиване/разделяне? </w:t>
            </w:r>
            <w:r w:rsidR="00CB64D8" w:rsidRPr="00B55492">
              <w:rPr>
                <w:rFonts w:ascii="Times New Roman" w:hAnsi="Times New Roman"/>
              </w:rPr>
              <w:t xml:space="preserve">(Попълва се само, когато преобразуването е извършено </w:t>
            </w:r>
            <w:r w:rsidR="00842F59" w:rsidRPr="00B55492">
              <w:rPr>
                <w:rFonts w:ascii="Times New Roman" w:hAnsi="Times New Roman"/>
              </w:rPr>
              <w:t>през предходните три години</w:t>
            </w:r>
            <w:r w:rsidR="00CB64D8" w:rsidRPr="00B55492">
              <w:rPr>
                <w:rFonts w:ascii="Times New Roman" w:hAnsi="Times New Roman"/>
              </w:rPr>
              <w:t>)</w:t>
            </w:r>
          </w:p>
          <w:p w:rsidR="005A3E98" w:rsidRDefault="003439B8">
            <w:pPr>
              <w:spacing w:after="0" w:line="240" w:lineRule="auto"/>
              <w:jc w:val="both"/>
              <w:rPr>
                <w:rFonts w:ascii="Times New Roman" w:hAnsi="Times New Roman"/>
                <w:b/>
              </w:rPr>
            </w:pPr>
            <w:r w:rsidRPr="0025037D">
              <w:rPr>
                <w:rFonts w:ascii="Times New Roman" w:hAnsi="Times New Roman"/>
                <w:b/>
              </w:rPr>
              <w:t>Ако сте посочили „ДА“</w:t>
            </w:r>
            <w:r w:rsidR="00CB64D8" w:rsidRPr="0025037D">
              <w:rPr>
                <w:rFonts w:ascii="Times New Roman" w:hAnsi="Times New Roman"/>
                <w:b/>
              </w:rPr>
              <w:t xml:space="preserve"> </w:t>
            </w:r>
            <w:r w:rsidRPr="0025037D">
              <w:rPr>
                <w:rFonts w:ascii="Times New Roman" w:hAnsi="Times New Roman"/>
                <w:b/>
              </w:rPr>
              <w:t xml:space="preserve">е необходимо да </w:t>
            </w:r>
            <w:r w:rsidR="00A57C77">
              <w:rPr>
                <w:rFonts w:ascii="Times New Roman" w:hAnsi="Times New Roman"/>
                <w:b/>
              </w:rPr>
              <w:t>предоставите данни за преобразуването-</w:t>
            </w:r>
            <w:r w:rsidR="005A3E98">
              <w:rPr>
                <w:rFonts w:ascii="Times New Roman" w:hAnsi="Times New Roman"/>
                <w:b/>
              </w:rPr>
              <w:t xml:space="preserve"> наименованието и </w:t>
            </w:r>
            <w:r w:rsidR="005A3E98" w:rsidRPr="005A3E98">
              <w:rPr>
                <w:rFonts w:ascii="Times New Roman" w:hAnsi="Times New Roman"/>
                <w:b/>
              </w:rPr>
              <w:t>ЕИК/БУЛСТАТ/ЕГН/Чуждестранен идентификационен номер</w:t>
            </w:r>
            <w:r w:rsidR="005A3E98">
              <w:rPr>
                <w:rFonts w:ascii="Times New Roman" w:hAnsi="Times New Roman"/>
                <w:b/>
              </w:rPr>
              <w:t>:</w:t>
            </w:r>
          </w:p>
          <w:p w:rsidR="005A3E98" w:rsidRDefault="005A3E98">
            <w:pPr>
              <w:spacing w:after="0" w:line="240" w:lineRule="auto"/>
              <w:jc w:val="both"/>
              <w:rPr>
                <w:rFonts w:ascii="Times New Roman" w:hAnsi="Times New Roman"/>
                <w:b/>
              </w:rPr>
            </w:pPr>
            <w:r>
              <w:rPr>
                <w:rFonts w:ascii="Times New Roman" w:hAnsi="Times New Roman"/>
                <w:b/>
              </w:rPr>
              <w:t>……………………………………………………………………</w:t>
            </w:r>
          </w:p>
          <w:p w:rsidR="00CB64D8" w:rsidRPr="0025037D" w:rsidRDefault="005A3E98">
            <w:pPr>
              <w:spacing w:after="0" w:line="240" w:lineRule="auto"/>
              <w:jc w:val="both"/>
              <w:rPr>
                <w:rFonts w:ascii="Times New Roman" w:hAnsi="Times New Roman"/>
                <w:b/>
              </w:rPr>
            </w:pPr>
            <w:r>
              <w:rPr>
                <w:rFonts w:ascii="Times New Roman" w:hAnsi="Times New Roman"/>
                <w:b/>
              </w:rPr>
              <w:t>……………………………………………………………………</w:t>
            </w:r>
          </w:p>
        </w:tc>
        <w:tc>
          <w:tcPr>
            <w:tcW w:w="912" w:type="dxa"/>
            <w:gridSpan w:val="4"/>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ДА</w:t>
            </w:r>
          </w:p>
        </w:tc>
        <w:tc>
          <w:tcPr>
            <w:tcW w:w="851" w:type="dxa"/>
            <w:gridSpan w:val="4"/>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НЕ</w:t>
            </w:r>
          </w:p>
        </w:tc>
      </w:tr>
      <w:tr w:rsidR="00CB64D8" w:rsidRPr="0025037D" w:rsidTr="0025037D">
        <w:trPr>
          <w:gridAfter w:val="1"/>
          <w:wAfter w:w="95" w:type="dxa"/>
          <w:trHeight w:val="1050"/>
        </w:trPr>
        <w:tc>
          <w:tcPr>
            <w:tcW w:w="688" w:type="dxa"/>
            <w:vMerge w:val="restart"/>
          </w:tcPr>
          <w:p w:rsidR="00CB64D8" w:rsidRPr="0025037D" w:rsidRDefault="00265410" w:rsidP="00CB64D8">
            <w:pPr>
              <w:spacing w:after="0" w:line="240" w:lineRule="auto"/>
              <w:rPr>
                <w:rFonts w:ascii="Times New Roman" w:hAnsi="Times New Roman"/>
                <w:b/>
                <w:bCs/>
              </w:rPr>
            </w:pPr>
            <w:r w:rsidRPr="0025037D">
              <w:rPr>
                <w:rFonts w:ascii="Times New Roman" w:hAnsi="Times New Roman"/>
                <w:b/>
                <w:bCs/>
              </w:rPr>
              <w:t>8</w:t>
            </w:r>
            <w:r w:rsidR="00CB64D8" w:rsidRPr="0025037D">
              <w:rPr>
                <w:rFonts w:ascii="Times New Roman" w:hAnsi="Times New Roman"/>
                <w:b/>
                <w:bCs/>
              </w:rPr>
              <w:t>.</w:t>
            </w:r>
          </w:p>
          <w:p w:rsidR="00CB64D8" w:rsidRPr="0025037D" w:rsidRDefault="00CB64D8" w:rsidP="00CB64D8">
            <w:pPr>
              <w:rPr>
                <w:rFonts w:ascii="Times New Roman" w:hAnsi="Times New Roman"/>
                <w:b/>
                <w:bCs/>
              </w:rPr>
            </w:pPr>
            <w:r w:rsidRPr="0025037D">
              <w:rPr>
                <w:rFonts w:ascii="Times New Roman" w:hAnsi="Times New Roman"/>
              </w:rPr>
              <w:t> </w:t>
            </w:r>
          </w:p>
        </w:tc>
        <w:tc>
          <w:tcPr>
            <w:tcW w:w="8248" w:type="dxa"/>
            <w:gridSpan w:val="24"/>
          </w:tcPr>
          <w:p w:rsidR="00CB64D8" w:rsidRPr="0025037D" w:rsidRDefault="004A23EC" w:rsidP="001B7C42">
            <w:pPr>
              <w:spacing w:after="0" w:line="240" w:lineRule="auto"/>
              <w:jc w:val="both"/>
              <w:rPr>
                <w:rFonts w:ascii="Times New Roman" w:hAnsi="Times New Roman"/>
              </w:rPr>
            </w:pPr>
            <w:r w:rsidRPr="0025037D">
              <w:rPr>
                <w:rFonts w:ascii="Times New Roman" w:hAnsi="Times New Roman"/>
              </w:rPr>
              <w:t>Кандидатът п</w:t>
            </w:r>
            <w:r w:rsidR="00CB64D8" w:rsidRPr="0025037D">
              <w:rPr>
                <w:rFonts w:ascii="Times New Roman" w:hAnsi="Times New Roman"/>
              </w:rPr>
              <w:t>оддържа</w:t>
            </w:r>
            <w:r w:rsidRPr="0025037D">
              <w:rPr>
                <w:rFonts w:ascii="Times New Roman" w:hAnsi="Times New Roman"/>
              </w:rPr>
              <w:t xml:space="preserve"> ли</w:t>
            </w:r>
            <w:r w:rsidR="00CB64D8" w:rsidRPr="0025037D">
              <w:rPr>
                <w:rFonts w:ascii="Times New Roman" w:hAnsi="Times New Roman"/>
              </w:rPr>
              <w:t xml:space="preserve"> поне един вид от взаимоотношенията по чл. 2, пар. 2, букви „а“ - „г“ от Регламент (ЕС) № </w:t>
            </w:r>
            <w:r w:rsidR="00AF1E44" w:rsidRPr="00AF1E44">
              <w:rPr>
                <w:rFonts w:ascii="Times New Roman" w:hAnsi="Times New Roman"/>
                <w:i/>
              </w:rPr>
              <w:t xml:space="preserve">2023/2831 </w:t>
            </w:r>
            <w:r w:rsidR="00036922" w:rsidRPr="0025037D">
              <w:rPr>
                <w:rFonts w:ascii="Times New Roman" w:hAnsi="Times New Roman"/>
              </w:rPr>
              <w:t>с друго предприятие</w:t>
            </w:r>
            <w:r w:rsidR="00036922" w:rsidRPr="0025037D">
              <w:rPr>
                <w:rStyle w:val="ac"/>
                <w:rFonts w:ascii="Times New Roman" w:hAnsi="Times New Roman"/>
              </w:rPr>
              <w:footnoteReference w:id="2"/>
            </w:r>
            <w:r w:rsidR="00CB64D8" w:rsidRPr="0025037D">
              <w:rPr>
                <w:rFonts w:ascii="Times New Roman" w:hAnsi="Times New Roman"/>
              </w:rPr>
              <w:t>:</w:t>
            </w:r>
            <w:r w:rsidR="00CB64D8" w:rsidRPr="0025037D">
              <w:rPr>
                <w:rFonts w:ascii="Times New Roman" w:hAnsi="Times New Roman"/>
              </w:rPr>
              <w:br/>
            </w:r>
            <w:r w:rsidR="00CB64D8" w:rsidRPr="0025037D">
              <w:rPr>
                <w:rFonts w:ascii="Times New Roman" w:hAnsi="Times New Roman"/>
                <w:b/>
              </w:rPr>
              <w:t xml:space="preserve">Ако сте посочили „ДА“, попълнете информация за предприятията, </w:t>
            </w:r>
            <w:r w:rsidR="00036922" w:rsidRPr="0025037D">
              <w:rPr>
                <w:rFonts w:ascii="Times New Roman" w:hAnsi="Times New Roman"/>
                <w:b/>
              </w:rPr>
              <w:t xml:space="preserve">с </w:t>
            </w:r>
            <w:r w:rsidR="00CB64D8" w:rsidRPr="0025037D">
              <w:rPr>
                <w:rFonts w:ascii="Times New Roman" w:hAnsi="Times New Roman"/>
                <w:b/>
              </w:rPr>
              <w:t xml:space="preserve">които </w:t>
            </w:r>
            <w:r w:rsidR="00036922" w:rsidRPr="0025037D">
              <w:rPr>
                <w:rFonts w:ascii="Times New Roman" w:hAnsi="Times New Roman"/>
                <w:b/>
              </w:rPr>
              <w:t xml:space="preserve">поддържате тези отношения и следователно </w:t>
            </w:r>
            <w:r w:rsidR="00CB64D8" w:rsidRPr="0025037D">
              <w:rPr>
                <w:rFonts w:ascii="Times New Roman" w:hAnsi="Times New Roman"/>
                <w:b/>
              </w:rPr>
              <w:t>образуват</w:t>
            </w:r>
            <w:r w:rsidR="00036922" w:rsidRPr="0025037D">
              <w:rPr>
                <w:rFonts w:ascii="Times New Roman" w:hAnsi="Times New Roman"/>
                <w:b/>
              </w:rPr>
              <w:t>е</w:t>
            </w:r>
            <w:r w:rsidR="00CB64D8" w:rsidRPr="0025037D">
              <w:rPr>
                <w:rFonts w:ascii="Times New Roman" w:hAnsi="Times New Roman"/>
                <w:b/>
              </w:rPr>
              <w:t xml:space="preserve"> „едно и също предприятие“</w:t>
            </w:r>
            <w:r w:rsidR="00036922" w:rsidRPr="0025037D">
              <w:rPr>
                <w:rFonts w:ascii="Times New Roman" w:hAnsi="Times New Roman"/>
                <w:b/>
              </w:rPr>
              <w:t xml:space="preserve"> за целите на Регламента</w:t>
            </w:r>
          </w:p>
        </w:tc>
        <w:tc>
          <w:tcPr>
            <w:tcW w:w="912" w:type="dxa"/>
            <w:gridSpan w:val="4"/>
            <w:noWrap/>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ДА</w:t>
            </w:r>
          </w:p>
        </w:tc>
        <w:tc>
          <w:tcPr>
            <w:tcW w:w="851" w:type="dxa"/>
            <w:gridSpan w:val="4"/>
            <w:noWrap/>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НЕ</w:t>
            </w:r>
          </w:p>
        </w:tc>
      </w:tr>
      <w:tr w:rsidR="00CB64D8" w:rsidRPr="0025037D" w:rsidTr="0025037D">
        <w:trPr>
          <w:gridAfter w:val="1"/>
          <w:wAfter w:w="95" w:type="dxa"/>
          <w:trHeight w:val="355"/>
        </w:trPr>
        <w:tc>
          <w:tcPr>
            <w:tcW w:w="688" w:type="dxa"/>
            <w:vMerge/>
          </w:tcPr>
          <w:p w:rsidR="00CB64D8" w:rsidRPr="0025037D" w:rsidRDefault="00CB64D8" w:rsidP="00CB64D8">
            <w:pPr>
              <w:spacing w:after="0" w:line="240" w:lineRule="auto"/>
              <w:rPr>
                <w:rFonts w:ascii="Times New Roman" w:hAnsi="Times New Roman"/>
                <w:b/>
                <w:bCs/>
              </w:rPr>
            </w:pPr>
          </w:p>
        </w:tc>
        <w:tc>
          <w:tcPr>
            <w:tcW w:w="5049" w:type="dxa"/>
            <w:gridSpan w:val="7"/>
            <w:noWrap/>
            <w:vAlign w:val="center"/>
          </w:tcPr>
          <w:p w:rsidR="00CB64D8" w:rsidRPr="0025037D" w:rsidRDefault="00CB64D8" w:rsidP="00CB64D8">
            <w:pPr>
              <w:spacing w:after="0" w:line="240" w:lineRule="auto"/>
              <w:jc w:val="center"/>
              <w:rPr>
                <w:rFonts w:ascii="Times New Roman" w:hAnsi="Times New Roman"/>
                <w:b/>
                <w:bCs/>
              </w:rPr>
            </w:pPr>
            <w:r w:rsidRPr="0025037D">
              <w:rPr>
                <w:rFonts w:ascii="Times New Roman" w:hAnsi="Times New Roman"/>
                <w:b/>
                <w:bCs/>
              </w:rPr>
              <w:t>Наименование:</w:t>
            </w:r>
          </w:p>
        </w:tc>
        <w:tc>
          <w:tcPr>
            <w:tcW w:w="4962" w:type="dxa"/>
            <w:gridSpan w:val="25"/>
            <w:vAlign w:val="center"/>
          </w:tcPr>
          <w:p w:rsidR="00CB64D8" w:rsidRPr="0025037D" w:rsidRDefault="00CB64D8" w:rsidP="00CB64D8">
            <w:pPr>
              <w:spacing w:after="0" w:line="240" w:lineRule="auto"/>
              <w:jc w:val="center"/>
              <w:rPr>
                <w:rFonts w:ascii="Times New Roman" w:hAnsi="Times New Roman"/>
                <w:b/>
                <w:bCs/>
              </w:rPr>
            </w:pPr>
            <w:r w:rsidRPr="0025037D">
              <w:rPr>
                <w:rFonts w:ascii="Times New Roman" w:hAnsi="Times New Roman"/>
                <w:b/>
              </w:rPr>
              <w:t xml:space="preserve">ЕИК/БУЛСТАТ/ЕГН/Чуждестранен </w:t>
            </w:r>
            <w:r w:rsidRPr="0025037D">
              <w:rPr>
                <w:rFonts w:ascii="Times New Roman" w:hAnsi="Times New Roman"/>
                <w:b/>
              </w:rPr>
              <w:lastRenderedPageBreak/>
              <w:t>идентификационен номер</w:t>
            </w:r>
            <w:r w:rsidRPr="0025037D">
              <w:rPr>
                <w:rFonts w:ascii="Times New Roman" w:hAnsi="Times New Roman"/>
                <w:b/>
                <w:bCs/>
              </w:rPr>
              <w:t>:</w:t>
            </w:r>
          </w:p>
        </w:tc>
      </w:tr>
      <w:tr w:rsidR="00CB64D8" w:rsidRPr="0025037D" w:rsidTr="0025037D">
        <w:trPr>
          <w:trHeight w:val="355"/>
        </w:trPr>
        <w:tc>
          <w:tcPr>
            <w:tcW w:w="688" w:type="dxa"/>
            <w:vMerge/>
          </w:tcPr>
          <w:p w:rsidR="00CB64D8" w:rsidRPr="0025037D" w:rsidRDefault="00CB64D8" w:rsidP="00CB64D8">
            <w:pPr>
              <w:spacing w:after="0" w:line="240" w:lineRule="auto"/>
              <w:rPr>
                <w:rFonts w:ascii="Times New Roman" w:hAnsi="Times New Roman"/>
                <w:b/>
                <w:bCs/>
              </w:rPr>
            </w:pPr>
          </w:p>
        </w:tc>
        <w:tc>
          <w:tcPr>
            <w:tcW w:w="5049" w:type="dxa"/>
            <w:gridSpan w:val="7"/>
            <w:noWrap/>
          </w:tcPr>
          <w:p w:rsidR="00CB64D8" w:rsidRPr="0025037D" w:rsidRDefault="00CB64D8" w:rsidP="00CB64D8">
            <w:pPr>
              <w:spacing w:after="0" w:line="240" w:lineRule="auto"/>
              <w:rPr>
                <w:rFonts w:ascii="Times New Roman" w:hAnsi="Times New Roman"/>
              </w:rPr>
            </w:pPr>
          </w:p>
        </w:tc>
        <w:tc>
          <w:tcPr>
            <w:tcW w:w="319" w:type="dxa"/>
            <w:gridSpan w:val="3"/>
          </w:tcPr>
          <w:p w:rsidR="00CB64D8" w:rsidRPr="0025037D" w:rsidRDefault="00CB64D8" w:rsidP="00CB64D8">
            <w:pPr>
              <w:spacing w:after="0" w:line="240" w:lineRule="auto"/>
              <w:rPr>
                <w:rFonts w:ascii="Times New Roman" w:hAnsi="Times New Roman"/>
              </w:rPr>
            </w:pPr>
          </w:p>
        </w:tc>
        <w:tc>
          <w:tcPr>
            <w:tcW w:w="340" w:type="dxa"/>
          </w:tcPr>
          <w:p w:rsidR="00CB64D8" w:rsidRPr="0025037D" w:rsidRDefault="00CB64D8" w:rsidP="00CB64D8">
            <w:pPr>
              <w:spacing w:after="0" w:line="240" w:lineRule="auto"/>
              <w:rPr>
                <w:rFonts w:ascii="Times New Roman" w:hAnsi="Times New Roman"/>
              </w:rPr>
            </w:pPr>
          </w:p>
        </w:tc>
        <w:tc>
          <w:tcPr>
            <w:tcW w:w="341" w:type="dxa"/>
            <w:gridSpan w:val="2"/>
          </w:tcPr>
          <w:p w:rsidR="00CB64D8" w:rsidRPr="0025037D" w:rsidRDefault="00CB64D8" w:rsidP="00CB64D8">
            <w:pPr>
              <w:spacing w:after="0" w:line="240" w:lineRule="auto"/>
              <w:rPr>
                <w:rFonts w:ascii="Times New Roman" w:hAnsi="Times New Roman"/>
              </w:rPr>
            </w:pPr>
          </w:p>
        </w:tc>
        <w:tc>
          <w:tcPr>
            <w:tcW w:w="340" w:type="dxa"/>
            <w:gridSpan w:val="2"/>
          </w:tcPr>
          <w:p w:rsidR="00CB64D8" w:rsidRPr="0025037D" w:rsidRDefault="00CB64D8" w:rsidP="00CB64D8">
            <w:pPr>
              <w:spacing w:after="0" w:line="240" w:lineRule="auto"/>
              <w:rPr>
                <w:rFonts w:ascii="Times New Roman" w:hAnsi="Times New Roman"/>
              </w:rPr>
            </w:pPr>
          </w:p>
        </w:tc>
        <w:tc>
          <w:tcPr>
            <w:tcW w:w="361" w:type="dxa"/>
          </w:tcPr>
          <w:p w:rsidR="00CB64D8" w:rsidRPr="0025037D" w:rsidRDefault="00CB64D8" w:rsidP="00CB64D8">
            <w:pPr>
              <w:spacing w:after="0" w:line="240" w:lineRule="auto"/>
              <w:rPr>
                <w:rFonts w:ascii="Times New Roman" w:hAnsi="Times New Roman"/>
              </w:rPr>
            </w:pPr>
          </w:p>
        </w:tc>
        <w:tc>
          <w:tcPr>
            <w:tcW w:w="322" w:type="dxa"/>
          </w:tcPr>
          <w:p w:rsidR="00CB64D8" w:rsidRPr="0025037D" w:rsidRDefault="00CB64D8" w:rsidP="00CB64D8">
            <w:pPr>
              <w:spacing w:after="0" w:line="240" w:lineRule="auto"/>
              <w:rPr>
                <w:rFonts w:ascii="Times New Roman" w:hAnsi="Times New Roman"/>
              </w:rPr>
            </w:pPr>
          </w:p>
        </w:tc>
        <w:tc>
          <w:tcPr>
            <w:tcW w:w="341" w:type="dxa"/>
            <w:gridSpan w:val="3"/>
          </w:tcPr>
          <w:p w:rsidR="00CB64D8" w:rsidRPr="0025037D" w:rsidRDefault="00CB64D8" w:rsidP="00CB64D8">
            <w:pPr>
              <w:spacing w:after="0" w:line="240" w:lineRule="auto"/>
              <w:rPr>
                <w:rFonts w:ascii="Times New Roman" w:hAnsi="Times New Roman"/>
              </w:rPr>
            </w:pPr>
          </w:p>
        </w:tc>
        <w:tc>
          <w:tcPr>
            <w:tcW w:w="330" w:type="dxa"/>
          </w:tcPr>
          <w:p w:rsidR="00CB64D8" w:rsidRPr="0025037D" w:rsidRDefault="00CB64D8" w:rsidP="00CB64D8">
            <w:pPr>
              <w:spacing w:after="0" w:line="240" w:lineRule="auto"/>
              <w:rPr>
                <w:rFonts w:ascii="Times New Roman" w:hAnsi="Times New Roman"/>
              </w:rPr>
            </w:pPr>
          </w:p>
        </w:tc>
        <w:tc>
          <w:tcPr>
            <w:tcW w:w="351" w:type="dxa"/>
            <w:gridSpan w:val="2"/>
          </w:tcPr>
          <w:p w:rsidR="00CB64D8" w:rsidRPr="0025037D" w:rsidRDefault="00CB64D8" w:rsidP="00CB64D8">
            <w:pPr>
              <w:spacing w:after="0" w:line="240" w:lineRule="auto"/>
              <w:rPr>
                <w:rFonts w:ascii="Times New Roman" w:hAnsi="Times New Roman"/>
              </w:rPr>
            </w:pPr>
          </w:p>
        </w:tc>
        <w:tc>
          <w:tcPr>
            <w:tcW w:w="357" w:type="dxa"/>
            <w:gridSpan w:val="2"/>
          </w:tcPr>
          <w:p w:rsidR="00CB64D8" w:rsidRPr="0025037D" w:rsidRDefault="00CB64D8" w:rsidP="00CB64D8">
            <w:pPr>
              <w:spacing w:after="0" w:line="240" w:lineRule="auto"/>
              <w:rPr>
                <w:rFonts w:ascii="Times New Roman" w:hAnsi="Times New Roman"/>
              </w:rPr>
            </w:pPr>
          </w:p>
        </w:tc>
        <w:tc>
          <w:tcPr>
            <w:tcW w:w="426" w:type="dxa"/>
          </w:tcPr>
          <w:p w:rsidR="00CB64D8" w:rsidRPr="0025037D" w:rsidRDefault="00CB64D8" w:rsidP="00CB64D8">
            <w:pPr>
              <w:spacing w:after="0" w:line="240" w:lineRule="auto"/>
              <w:rPr>
                <w:rFonts w:ascii="Times New Roman" w:hAnsi="Times New Roman"/>
              </w:rPr>
            </w:pPr>
          </w:p>
        </w:tc>
        <w:tc>
          <w:tcPr>
            <w:tcW w:w="283" w:type="dxa"/>
            <w:gridSpan w:val="2"/>
          </w:tcPr>
          <w:p w:rsidR="00CB64D8" w:rsidRPr="0025037D" w:rsidRDefault="00CB64D8" w:rsidP="00CB64D8">
            <w:pPr>
              <w:spacing w:after="0" w:line="240" w:lineRule="auto"/>
              <w:rPr>
                <w:rFonts w:ascii="Times New Roman" w:hAnsi="Times New Roman"/>
              </w:rPr>
            </w:pPr>
          </w:p>
        </w:tc>
        <w:tc>
          <w:tcPr>
            <w:tcW w:w="425" w:type="dxa"/>
            <w:gridSpan w:val="2"/>
          </w:tcPr>
          <w:p w:rsidR="00CB64D8" w:rsidRPr="0025037D" w:rsidRDefault="00CB64D8" w:rsidP="00CB64D8">
            <w:pPr>
              <w:spacing w:after="0" w:line="240" w:lineRule="auto"/>
              <w:rPr>
                <w:rFonts w:ascii="Times New Roman" w:hAnsi="Times New Roman"/>
              </w:rPr>
            </w:pPr>
          </w:p>
        </w:tc>
        <w:tc>
          <w:tcPr>
            <w:tcW w:w="285" w:type="dxa"/>
          </w:tcPr>
          <w:p w:rsidR="00CB64D8" w:rsidRPr="0025037D" w:rsidRDefault="00CB64D8" w:rsidP="00CB64D8">
            <w:pPr>
              <w:spacing w:after="0" w:line="240" w:lineRule="auto"/>
              <w:rPr>
                <w:rFonts w:ascii="Times New Roman" w:hAnsi="Times New Roman"/>
              </w:rPr>
            </w:pPr>
          </w:p>
        </w:tc>
        <w:tc>
          <w:tcPr>
            <w:tcW w:w="236" w:type="dxa"/>
            <w:gridSpan w:val="2"/>
          </w:tcPr>
          <w:p w:rsidR="00CB64D8" w:rsidRPr="0025037D" w:rsidRDefault="00CB64D8" w:rsidP="00CB64D8">
            <w:pPr>
              <w:spacing w:after="0" w:line="240" w:lineRule="auto"/>
              <w:rPr>
                <w:rFonts w:ascii="Times New Roman" w:hAnsi="Times New Roman"/>
              </w:rPr>
            </w:pPr>
          </w:p>
        </w:tc>
      </w:tr>
      <w:tr w:rsidR="00CB64D8" w:rsidRPr="0025037D" w:rsidTr="0025037D">
        <w:trPr>
          <w:trHeight w:val="355"/>
        </w:trPr>
        <w:tc>
          <w:tcPr>
            <w:tcW w:w="688" w:type="dxa"/>
            <w:vMerge/>
          </w:tcPr>
          <w:p w:rsidR="00CB64D8" w:rsidRPr="0025037D" w:rsidRDefault="00CB64D8" w:rsidP="00CB64D8">
            <w:pPr>
              <w:spacing w:after="0" w:line="240" w:lineRule="auto"/>
              <w:rPr>
                <w:rFonts w:ascii="Times New Roman" w:hAnsi="Times New Roman"/>
                <w:b/>
                <w:bCs/>
              </w:rPr>
            </w:pPr>
          </w:p>
        </w:tc>
        <w:tc>
          <w:tcPr>
            <w:tcW w:w="5049" w:type="dxa"/>
            <w:gridSpan w:val="7"/>
            <w:noWrap/>
          </w:tcPr>
          <w:p w:rsidR="00CB64D8" w:rsidRPr="0025037D" w:rsidRDefault="00CB64D8" w:rsidP="00CB64D8">
            <w:pPr>
              <w:spacing w:after="0" w:line="240" w:lineRule="auto"/>
              <w:rPr>
                <w:rFonts w:ascii="Times New Roman" w:hAnsi="Times New Roman"/>
              </w:rPr>
            </w:pPr>
          </w:p>
        </w:tc>
        <w:tc>
          <w:tcPr>
            <w:tcW w:w="319" w:type="dxa"/>
            <w:gridSpan w:val="3"/>
          </w:tcPr>
          <w:p w:rsidR="00CB64D8" w:rsidRPr="0025037D" w:rsidRDefault="00CB64D8" w:rsidP="00CB64D8">
            <w:pPr>
              <w:spacing w:after="0" w:line="240" w:lineRule="auto"/>
              <w:rPr>
                <w:rFonts w:ascii="Times New Roman" w:hAnsi="Times New Roman"/>
              </w:rPr>
            </w:pPr>
          </w:p>
        </w:tc>
        <w:tc>
          <w:tcPr>
            <w:tcW w:w="340" w:type="dxa"/>
          </w:tcPr>
          <w:p w:rsidR="00CB64D8" w:rsidRPr="0025037D" w:rsidRDefault="00CB64D8" w:rsidP="00CB64D8">
            <w:pPr>
              <w:spacing w:after="0" w:line="240" w:lineRule="auto"/>
              <w:rPr>
                <w:rFonts w:ascii="Times New Roman" w:hAnsi="Times New Roman"/>
              </w:rPr>
            </w:pPr>
          </w:p>
        </w:tc>
        <w:tc>
          <w:tcPr>
            <w:tcW w:w="341" w:type="dxa"/>
            <w:gridSpan w:val="2"/>
          </w:tcPr>
          <w:p w:rsidR="00CB64D8" w:rsidRPr="0025037D" w:rsidRDefault="00CB64D8" w:rsidP="00CB64D8">
            <w:pPr>
              <w:spacing w:after="0" w:line="240" w:lineRule="auto"/>
              <w:rPr>
                <w:rFonts w:ascii="Times New Roman" w:hAnsi="Times New Roman"/>
              </w:rPr>
            </w:pPr>
          </w:p>
        </w:tc>
        <w:tc>
          <w:tcPr>
            <w:tcW w:w="340" w:type="dxa"/>
            <w:gridSpan w:val="2"/>
          </w:tcPr>
          <w:p w:rsidR="00CB64D8" w:rsidRPr="0025037D" w:rsidRDefault="00CB64D8" w:rsidP="00CB64D8">
            <w:pPr>
              <w:spacing w:after="0" w:line="240" w:lineRule="auto"/>
              <w:rPr>
                <w:rFonts w:ascii="Times New Roman" w:hAnsi="Times New Roman"/>
              </w:rPr>
            </w:pPr>
          </w:p>
        </w:tc>
        <w:tc>
          <w:tcPr>
            <w:tcW w:w="361" w:type="dxa"/>
          </w:tcPr>
          <w:p w:rsidR="00CB64D8" w:rsidRPr="0025037D" w:rsidRDefault="00CB64D8" w:rsidP="00CB64D8">
            <w:pPr>
              <w:spacing w:after="0" w:line="240" w:lineRule="auto"/>
              <w:rPr>
                <w:rFonts w:ascii="Times New Roman" w:hAnsi="Times New Roman"/>
              </w:rPr>
            </w:pPr>
          </w:p>
        </w:tc>
        <w:tc>
          <w:tcPr>
            <w:tcW w:w="322" w:type="dxa"/>
          </w:tcPr>
          <w:p w:rsidR="00CB64D8" w:rsidRPr="0025037D" w:rsidRDefault="00CB64D8" w:rsidP="00CB64D8">
            <w:pPr>
              <w:spacing w:after="0" w:line="240" w:lineRule="auto"/>
              <w:rPr>
                <w:rFonts w:ascii="Times New Roman" w:hAnsi="Times New Roman"/>
              </w:rPr>
            </w:pPr>
          </w:p>
        </w:tc>
        <w:tc>
          <w:tcPr>
            <w:tcW w:w="341" w:type="dxa"/>
            <w:gridSpan w:val="3"/>
          </w:tcPr>
          <w:p w:rsidR="00CB64D8" w:rsidRPr="0025037D" w:rsidRDefault="00CB64D8" w:rsidP="00CB64D8">
            <w:pPr>
              <w:spacing w:after="0" w:line="240" w:lineRule="auto"/>
              <w:rPr>
                <w:rFonts w:ascii="Times New Roman" w:hAnsi="Times New Roman"/>
              </w:rPr>
            </w:pPr>
          </w:p>
        </w:tc>
        <w:tc>
          <w:tcPr>
            <w:tcW w:w="330" w:type="dxa"/>
          </w:tcPr>
          <w:p w:rsidR="00CB64D8" w:rsidRPr="0025037D" w:rsidRDefault="00CB64D8" w:rsidP="00CB64D8">
            <w:pPr>
              <w:spacing w:after="0" w:line="240" w:lineRule="auto"/>
              <w:rPr>
                <w:rFonts w:ascii="Times New Roman" w:hAnsi="Times New Roman"/>
              </w:rPr>
            </w:pPr>
          </w:p>
        </w:tc>
        <w:tc>
          <w:tcPr>
            <w:tcW w:w="351" w:type="dxa"/>
            <w:gridSpan w:val="2"/>
          </w:tcPr>
          <w:p w:rsidR="00CB64D8" w:rsidRPr="0025037D" w:rsidRDefault="00CB64D8" w:rsidP="00CB64D8">
            <w:pPr>
              <w:spacing w:after="0" w:line="240" w:lineRule="auto"/>
              <w:rPr>
                <w:rFonts w:ascii="Times New Roman" w:hAnsi="Times New Roman"/>
              </w:rPr>
            </w:pPr>
          </w:p>
        </w:tc>
        <w:tc>
          <w:tcPr>
            <w:tcW w:w="357" w:type="dxa"/>
            <w:gridSpan w:val="2"/>
          </w:tcPr>
          <w:p w:rsidR="00CB64D8" w:rsidRPr="0025037D" w:rsidRDefault="00CB64D8" w:rsidP="00CB64D8">
            <w:pPr>
              <w:spacing w:after="0" w:line="240" w:lineRule="auto"/>
              <w:rPr>
                <w:rFonts w:ascii="Times New Roman" w:hAnsi="Times New Roman"/>
              </w:rPr>
            </w:pPr>
          </w:p>
        </w:tc>
        <w:tc>
          <w:tcPr>
            <w:tcW w:w="426" w:type="dxa"/>
          </w:tcPr>
          <w:p w:rsidR="00CB64D8" w:rsidRPr="0025037D" w:rsidRDefault="00CB64D8" w:rsidP="00CB64D8">
            <w:pPr>
              <w:spacing w:after="0" w:line="240" w:lineRule="auto"/>
              <w:rPr>
                <w:rFonts w:ascii="Times New Roman" w:hAnsi="Times New Roman"/>
              </w:rPr>
            </w:pPr>
          </w:p>
        </w:tc>
        <w:tc>
          <w:tcPr>
            <w:tcW w:w="283" w:type="dxa"/>
            <w:gridSpan w:val="2"/>
          </w:tcPr>
          <w:p w:rsidR="00CB64D8" w:rsidRPr="0025037D" w:rsidRDefault="00CB64D8" w:rsidP="00CB64D8">
            <w:pPr>
              <w:spacing w:after="0" w:line="240" w:lineRule="auto"/>
              <w:rPr>
                <w:rFonts w:ascii="Times New Roman" w:hAnsi="Times New Roman"/>
              </w:rPr>
            </w:pPr>
          </w:p>
        </w:tc>
        <w:tc>
          <w:tcPr>
            <w:tcW w:w="425" w:type="dxa"/>
            <w:gridSpan w:val="2"/>
          </w:tcPr>
          <w:p w:rsidR="00CB64D8" w:rsidRPr="0025037D" w:rsidRDefault="00CB64D8" w:rsidP="00CB64D8">
            <w:pPr>
              <w:spacing w:after="0" w:line="240" w:lineRule="auto"/>
              <w:rPr>
                <w:rFonts w:ascii="Times New Roman" w:hAnsi="Times New Roman"/>
              </w:rPr>
            </w:pPr>
          </w:p>
        </w:tc>
        <w:tc>
          <w:tcPr>
            <w:tcW w:w="285" w:type="dxa"/>
          </w:tcPr>
          <w:p w:rsidR="00CB64D8" w:rsidRPr="0025037D" w:rsidRDefault="00CB64D8" w:rsidP="00CB64D8">
            <w:pPr>
              <w:spacing w:after="0" w:line="240" w:lineRule="auto"/>
              <w:rPr>
                <w:rFonts w:ascii="Times New Roman" w:hAnsi="Times New Roman"/>
              </w:rPr>
            </w:pPr>
          </w:p>
        </w:tc>
        <w:tc>
          <w:tcPr>
            <w:tcW w:w="236" w:type="dxa"/>
            <w:gridSpan w:val="2"/>
          </w:tcPr>
          <w:p w:rsidR="00CB64D8" w:rsidRPr="0025037D" w:rsidRDefault="00CB64D8" w:rsidP="00CB64D8">
            <w:pPr>
              <w:spacing w:after="0" w:line="240" w:lineRule="auto"/>
              <w:rPr>
                <w:rFonts w:ascii="Times New Roman" w:hAnsi="Times New Roman"/>
              </w:rPr>
            </w:pPr>
          </w:p>
        </w:tc>
      </w:tr>
      <w:tr w:rsidR="00CB64D8" w:rsidRPr="0025037D" w:rsidTr="0025037D">
        <w:trPr>
          <w:trHeight w:val="355"/>
        </w:trPr>
        <w:tc>
          <w:tcPr>
            <w:tcW w:w="688" w:type="dxa"/>
            <w:vMerge/>
          </w:tcPr>
          <w:p w:rsidR="00CB64D8" w:rsidRPr="0025037D" w:rsidRDefault="00CB64D8" w:rsidP="00CB64D8">
            <w:pPr>
              <w:spacing w:after="0" w:line="240" w:lineRule="auto"/>
              <w:rPr>
                <w:rFonts w:ascii="Times New Roman" w:hAnsi="Times New Roman"/>
                <w:b/>
                <w:bCs/>
              </w:rPr>
            </w:pPr>
          </w:p>
        </w:tc>
        <w:tc>
          <w:tcPr>
            <w:tcW w:w="5049" w:type="dxa"/>
            <w:gridSpan w:val="7"/>
            <w:noWrap/>
          </w:tcPr>
          <w:p w:rsidR="00CB64D8" w:rsidRPr="0025037D" w:rsidRDefault="00CB64D8" w:rsidP="00CB64D8">
            <w:pPr>
              <w:spacing w:after="0" w:line="240" w:lineRule="auto"/>
              <w:rPr>
                <w:rFonts w:ascii="Times New Roman" w:hAnsi="Times New Roman"/>
              </w:rPr>
            </w:pPr>
          </w:p>
        </w:tc>
        <w:tc>
          <w:tcPr>
            <w:tcW w:w="319" w:type="dxa"/>
            <w:gridSpan w:val="3"/>
          </w:tcPr>
          <w:p w:rsidR="00CB64D8" w:rsidRPr="0025037D" w:rsidRDefault="00CB64D8" w:rsidP="00CB64D8">
            <w:pPr>
              <w:spacing w:after="0" w:line="240" w:lineRule="auto"/>
              <w:rPr>
                <w:rFonts w:ascii="Times New Roman" w:hAnsi="Times New Roman"/>
              </w:rPr>
            </w:pPr>
          </w:p>
        </w:tc>
        <w:tc>
          <w:tcPr>
            <w:tcW w:w="340" w:type="dxa"/>
          </w:tcPr>
          <w:p w:rsidR="00CB64D8" w:rsidRPr="0025037D" w:rsidRDefault="00CB64D8" w:rsidP="00CB64D8">
            <w:pPr>
              <w:spacing w:after="0" w:line="240" w:lineRule="auto"/>
              <w:rPr>
                <w:rFonts w:ascii="Times New Roman" w:hAnsi="Times New Roman"/>
              </w:rPr>
            </w:pPr>
          </w:p>
        </w:tc>
        <w:tc>
          <w:tcPr>
            <w:tcW w:w="341" w:type="dxa"/>
            <w:gridSpan w:val="2"/>
          </w:tcPr>
          <w:p w:rsidR="00CB64D8" w:rsidRPr="0025037D" w:rsidRDefault="00CB64D8" w:rsidP="00CB64D8">
            <w:pPr>
              <w:spacing w:after="0" w:line="240" w:lineRule="auto"/>
              <w:rPr>
                <w:rFonts w:ascii="Times New Roman" w:hAnsi="Times New Roman"/>
              </w:rPr>
            </w:pPr>
          </w:p>
        </w:tc>
        <w:tc>
          <w:tcPr>
            <w:tcW w:w="340" w:type="dxa"/>
            <w:gridSpan w:val="2"/>
          </w:tcPr>
          <w:p w:rsidR="00CB64D8" w:rsidRPr="0025037D" w:rsidRDefault="00CB64D8" w:rsidP="00CB64D8">
            <w:pPr>
              <w:spacing w:after="0" w:line="240" w:lineRule="auto"/>
              <w:rPr>
                <w:rFonts w:ascii="Times New Roman" w:hAnsi="Times New Roman"/>
              </w:rPr>
            </w:pPr>
          </w:p>
        </w:tc>
        <w:tc>
          <w:tcPr>
            <w:tcW w:w="361" w:type="dxa"/>
          </w:tcPr>
          <w:p w:rsidR="00CB64D8" w:rsidRPr="0025037D" w:rsidRDefault="00CB64D8" w:rsidP="00CB64D8">
            <w:pPr>
              <w:spacing w:after="0" w:line="240" w:lineRule="auto"/>
              <w:rPr>
                <w:rFonts w:ascii="Times New Roman" w:hAnsi="Times New Roman"/>
              </w:rPr>
            </w:pPr>
          </w:p>
        </w:tc>
        <w:tc>
          <w:tcPr>
            <w:tcW w:w="322" w:type="dxa"/>
          </w:tcPr>
          <w:p w:rsidR="00CB64D8" w:rsidRPr="0025037D" w:rsidRDefault="00CB64D8" w:rsidP="00CB64D8">
            <w:pPr>
              <w:spacing w:after="0" w:line="240" w:lineRule="auto"/>
              <w:rPr>
                <w:rFonts w:ascii="Times New Roman" w:hAnsi="Times New Roman"/>
              </w:rPr>
            </w:pPr>
          </w:p>
        </w:tc>
        <w:tc>
          <w:tcPr>
            <w:tcW w:w="341" w:type="dxa"/>
            <w:gridSpan w:val="3"/>
          </w:tcPr>
          <w:p w:rsidR="00CB64D8" w:rsidRPr="0025037D" w:rsidRDefault="00CB64D8" w:rsidP="00CB64D8">
            <w:pPr>
              <w:spacing w:after="0" w:line="240" w:lineRule="auto"/>
              <w:rPr>
                <w:rFonts w:ascii="Times New Roman" w:hAnsi="Times New Roman"/>
              </w:rPr>
            </w:pPr>
          </w:p>
        </w:tc>
        <w:tc>
          <w:tcPr>
            <w:tcW w:w="330" w:type="dxa"/>
          </w:tcPr>
          <w:p w:rsidR="00CB64D8" w:rsidRPr="0025037D" w:rsidRDefault="00CB64D8" w:rsidP="00CB64D8">
            <w:pPr>
              <w:spacing w:after="0" w:line="240" w:lineRule="auto"/>
              <w:rPr>
                <w:rFonts w:ascii="Times New Roman" w:hAnsi="Times New Roman"/>
              </w:rPr>
            </w:pPr>
          </w:p>
        </w:tc>
        <w:tc>
          <w:tcPr>
            <w:tcW w:w="351" w:type="dxa"/>
            <w:gridSpan w:val="2"/>
          </w:tcPr>
          <w:p w:rsidR="00CB64D8" w:rsidRPr="0025037D" w:rsidRDefault="00CB64D8" w:rsidP="00CB64D8">
            <w:pPr>
              <w:spacing w:after="0" w:line="240" w:lineRule="auto"/>
              <w:rPr>
                <w:rFonts w:ascii="Times New Roman" w:hAnsi="Times New Roman"/>
              </w:rPr>
            </w:pPr>
          </w:p>
        </w:tc>
        <w:tc>
          <w:tcPr>
            <w:tcW w:w="357" w:type="dxa"/>
            <w:gridSpan w:val="2"/>
          </w:tcPr>
          <w:p w:rsidR="00CB64D8" w:rsidRPr="0025037D" w:rsidRDefault="00CB64D8" w:rsidP="00CB64D8">
            <w:pPr>
              <w:spacing w:after="0" w:line="240" w:lineRule="auto"/>
              <w:rPr>
                <w:rFonts w:ascii="Times New Roman" w:hAnsi="Times New Roman"/>
              </w:rPr>
            </w:pPr>
          </w:p>
        </w:tc>
        <w:tc>
          <w:tcPr>
            <w:tcW w:w="426" w:type="dxa"/>
          </w:tcPr>
          <w:p w:rsidR="00CB64D8" w:rsidRPr="0025037D" w:rsidRDefault="00CB64D8" w:rsidP="00CB64D8">
            <w:pPr>
              <w:spacing w:after="0" w:line="240" w:lineRule="auto"/>
              <w:rPr>
                <w:rFonts w:ascii="Times New Roman" w:hAnsi="Times New Roman"/>
              </w:rPr>
            </w:pPr>
          </w:p>
        </w:tc>
        <w:tc>
          <w:tcPr>
            <w:tcW w:w="283" w:type="dxa"/>
            <w:gridSpan w:val="2"/>
          </w:tcPr>
          <w:p w:rsidR="00CB64D8" w:rsidRPr="0025037D" w:rsidRDefault="00CB64D8" w:rsidP="00CB64D8">
            <w:pPr>
              <w:spacing w:after="0" w:line="240" w:lineRule="auto"/>
              <w:rPr>
                <w:rFonts w:ascii="Times New Roman" w:hAnsi="Times New Roman"/>
              </w:rPr>
            </w:pPr>
          </w:p>
        </w:tc>
        <w:tc>
          <w:tcPr>
            <w:tcW w:w="425" w:type="dxa"/>
            <w:gridSpan w:val="2"/>
          </w:tcPr>
          <w:p w:rsidR="00CB64D8" w:rsidRPr="0025037D" w:rsidRDefault="00CB64D8" w:rsidP="00CB64D8">
            <w:pPr>
              <w:spacing w:after="0" w:line="240" w:lineRule="auto"/>
              <w:rPr>
                <w:rFonts w:ascii="Times New Roman" w:hAnsi="Times New Roman"/>
              </w:rPr>
            </w:pPr>
          </w:p>
        </w:tc>
        <w:tc>
          <w:tcPr>
            <w:tcW w:w="285" w:type="dxa"/>
          </w:tcPr>
          <w:p w:rsidR="00CB64D8" w:rsidRPr="0025037D" w:rsidRDefault="00CB64D8" w:rsidP="00CB64D8">
            <w:pPr>
              <w:spacing w:after="0" w:line="240" w:lineRule="auto"/>
              <w:rPr>
                <w:rFonts w:ascii="Times New Roman" w:hAnsi="Times New Roman"/>
              </w:rPr>
            </w:pPr>
          </w:p>
        </w:tc>
        <w:tc>
          <w:tcPr>
            <w:tcW w:w="236" w:type="dxa"/>
            <w:gridSpan w:val="2"/>
          </w:tcPr>
          <w:p w:rsidR="00CB64D8" w:rsidRPr="0025037D" w:rsidRDefault="00CB64D8" w:rsidP="00CB64D8">
            <w:pPr>
              <w:spacing w:after="0" w:line="240" w:lineRule="auto"/>
              <w:rPr>
                <w:rFonts w:ascii="Times New Roman" w:hAnsi="Times New Roman"/>
              </w:rPr>
            </w:pPr>
          </w:p>
        </w:tc>
      </w:tr>
      <w:tr w:rsidR="00CB64D8" w:rsidRPr="0025037D" w:rsidTr="0025037D">
        <w:trPr>
          <w:gridAfter w:val="1"/>
          <w:wAfter w:w="95" w:type="dxa"/>
          <w:trHeight w:val="781"/>
        </w:trPr>
        <w:tc>
          <w:tcPr>
            <w:tcW w:w="688" w:type="dxa"/>
            <w:vMerge w:val="restart"/>
          </w:tcPr>
          <w:p w:rsidR="00CB64D8" w:rsidRPr="0025037D" w:rsidRDefault="00265410" w:rsidP="00CB64D8">
            <w:pPr>
              <w:spacing w:after="0" w:line="240" w:lineRule="auto"/>
              <w:rPr>
                <w:rFonts w:ascii="Times New Roman" w:hAnsi="Times New Roman"/>
                <w:b/>
                <w:bCs/>
              </w:rPr>
            </w:pPr>
            <w:r w:rsidRPr="0025037D">
              <w:rPr>
                <w:rFonts w:ascii="Times New Roman" w:hAnsi="Times New Roman"/>
                <w:b/>
                <w:bCs/>
              </w:rPr>
              <w:t>9</w:t>
            </w:r>
            <w:r w:rsidR="00CB64D8" w:rsidRPr="0025037D">
              <w:rPr>
                <w:rFonts w:ascii="Times New Roman" w:hAnsi="Times New Roman"/>
                <w:b/>
                <w:bCs/>
              </w:rPr>
              <w:t>.</w:t>
            </w:r>
          </w:p>
        </w:tc>
        <w:tc>
          <w:tcPr>
            <w:tcW w:w="10011" w:type="dxa"/>
            <w:gridSpan w:val="32"/>
          </w:tcPr>
          <w:p w:rsidR="00CB64D8" w:rsidRPr="0025037D" w:rsidRDefault="00C86CFE" w:rsidP="00A57C77">
            <w:pPr>
              <w:spacing w:after="0" w:line="240" w:lineRule="auto"/>
              <w:jc w:val="both"/>
              <w:rPr>
                <w:rFonts w:ascii="Times New Roman" w:hAnsi="Times New Roman"/>
                <w:bCs/>
              </w:rPr>
            </w:pPr>
            <w:r w:rsidRPr="00B55492">
              <w:rPr>
                <w:rFonts w:ascii="Times New Roman" w:hAnsi="Times New Roman"/>
                <w:bCs/>
              </w:rPr>
              <w:t>З</w:t>
            </w:r>
            <w:r w:rsidR="00AF1E44" w:rsidRPr="00B55492">
              <w:rPr>
                <w:rFonts w:ascii="Times New Roman" w:hAnsi="Times New Roman"/>
                <w:bCs/>
              </w:rPr>
              <w:t xml:space="preserve">а период от 3 години </w:t>
            </w:r>
            <w:r w:rsidRPr="00B55492">
              <w:rPr>
                <w:rFonts w:ascii="Times New Roman" w:hAnsi="Times New Roman"/>
                <w:bCs/>
              </w:rPr>
              <w:t xml:space="preserve">до </w:t>
            </w:r>
            <w:r w:rsidR="00AF1E44" w:rsidRPr="00B55492">
              <w:rPr>
                <w:rFonts w:ascii="Times New Roman" w:hAnsi="Times New Roman"/>
                <w:bCs/>
              </w:rPr>
              <w:t xml:space="preserve">датата </w:t>
            </w:r>
            <w:r w:rsidR="00CB64D8" w:rsidRPr="0025037D">
              <w:rPr>
                <w:rFonts w:ascii="Times New Roman" w:hAnsi="Times New Roman"/>
                <w:bCs/>
              </w:rPr>
              <w:t>на декларирането</w:t>
            </w:r>
            <w:r w:rsidR="00CD3DA9">
              <w:rPr>
                <w:rStyle w:val="ac"/>
                <w:rFonts w:ascii="Times New Roman" w:hAnsi="Times New Roman"/>
                <w:bCs/>
              </w:rPr>
              <w:footnoteReference w:id="3"/>
            </w:r>
            <w:r w:rsidR="00CB64D8" w:rsidRPr="0025037D">
              <w:rPr>
                <w:rFonts w:ascii="Times New Roman" w:hAnsi="Times New Roman"/>
                <w:bCs/>
              </w:rPr>
              <w:t xml:space="preserve"> </w:t>
            </w:r>
            <w:r w:rsidR="00303CBD" w:rsidRPr="0025037D">
              <w:rPr>
                <w:rFonts w:ascii="Times New Roman" w:hAnsi="Times New Roman"/>
                <w:bCs/>
              </w:rPr>
              <w:t xml:space="preserve">на територията на Република България </w:t>
            </w:r>
            <w:r w:rsidR="00A57C77">
              <w:rPr>
                <w:rFonts w:ascii="Times New Roman" w:hAnsi="Times New Roman"/>
                <w:bCs/>
              </w:rPr>
              <w:t xml:space="preserve">включително </w:t>
            </w:r>
            <w:r w:rsidR="00A57C77" w:rsidRPr="0025037D">
              <w:rPr>
                <w:rFonts w:ascii="Times New Roman" w:hAnsi="Times New Roman"/>
                <w:bCs/>
              </w:rPr>
              <w:t xml:space="preserve"> </w:t>
            </w:r>
            <w:r w:rsidR="00A57C77" w:rsidRPr="00B74B63">
              <w:rPr>
                <w:rFonts w:ascii="Times New Roman" w:hAnsi="Times New Roman"/>
                <w:bCs/>
              </w:rPr>
              <w:t xml:space="preserve">в резултат на преобразуването по т. </w:t>
            </w:r>
            <w:r w:rsidR="00A57C77">
              <w:rPr>
                <w:rFonts w:ascii="Times New Roman" w:hAnsi="Times New Roman"/>
                <w:bCs/>
              </w:rPr>
              <w:t>7</w:t>
            </w:r>
            <w:r w:rsidR="00CB64D8" w:rsidRPr="00B55492">
              <w:rPr>
                <w:rFonts w:ascii="Times New Roman" w:hAnsi="Times New Roman"/>
                <w:bCs/>
              </w:rPr>
              <w:t xml:space="preserve">, </w:t>
            </w:r>
            <w:r w:rsidR="00CE4297" w:rsidRPr="00B55492">
              <w:rPr>
                <w:rFonts w:ascii="Times New Roman" w:hAnsi="Times New Roman"/>
                <w:bCs/>
              </w:rPr>
              <w:t xml:space="preserve">както и тези по т. 8, </w:t>
            </w:r>
            <w:r w:rsidR="00303CBD" w:rsidRPr="0025037D">
              <w:rPr>
                <w:rFonts w:ascii="Times New Roman" w:hAnsi="Times New Roman"/>
                <w:bCs/>
              </w:rPr>
              <w:t xml:space="preserve">съм получил </w:t>
            </w:r>
            <w:r w:rsidR="00CB64D8" w:rsidRPr="0025037D">
              <w:rPr>
                <w:rFonts w:ascii="Times New Roman" w:hAnsi="Times New Roman"/>
                <w:bCs/>
              </w:rPr>
              <w:t>следните минимални помощи</w:t>
            </w:r>
            <w:r w:rsidR="00A57C77">
              <w:rPr>
                <w:rFonts w:ascii="Times New Roman" w:hAnsi="Times New Roman"/>
                <w:bCs/>
              </w:rPr>
              <w:t xml:space="preserve">  (получени на територията на </w:t>
            </w:r>
            <w:r w:rsidR="00A57C77" w:rsidRPr="00A57C77">
              <w:rPr>
                <w:rFonts w:ascii="Times New Roman" w:hAnsi="Times New Roman"/>
                <w:bCs/>
              </w:rPr>
              <w:t>Република България</w:t>
            </w:r>
            <w:r w:rsidR="00A57C77">
              <w:rPr>
                <w:rFonts w:ascii="Times New Roman" w:hAnsi="Times New Roman"/>
                <w:bCs/>
              </w:rPr>
              <w:t>)</w:t>
            </w:r>
            <w:r w:rsidR="00CB64D8" w:rsidRPr="0025037D">
              <w:rPr>
                <w:rFonts w:ascii="Times New Roman" w:hAnsi="Times New Roman"/>
                <w:bCs/>
              </w:rPr>
              <w:t>:</w:t>
            </w:r>
          </w:p>
        </w:tc>
      </w:tr>
      <w:tr w:rsidR="0077135A" w:rsidRPr="0025037D" w:rsidTr="0025037D">
        <w:trPr>
          <w:gridAfter w:val="1"/>
          <w:wAfter w:w="95" w:type="dxa"/>
          <w:trHeight w:val="3495"/>
        </w:trPr>
        <w:tc>
          <w:tcPr>
            <w:tcW w:w="688" w:type="dxa"/>
            <w:vMerge/>
            <w:tcBorders>
              <w:bottom w:val="single" w:sz="4" w:space="0" w:color="auto"/>
            </w:tcBorders>
            <w:textDirection w:val="btLr"/>
            <w:vAlign w:val="center"/>
          </w:tcPr>
          <w:p w:rsidR="0077135A" w:rsidRPr="0025037D" w:rsidRDefault="0077135A" w:rsidP="00CB64D8">
            <w:pPr>
              <w:spacing w:after="0" w:line="240" w:lineRule="auto"/>
              <w:jc w:val="center"/>
              <w:rPr>
                <w:rFonts w:ascii="Times New Roman" w:hAnsi="Times New Roman"/>
                <w:b/>
                <w:bCs/>
              </w:rPr>
            </w:pPr>
          </w:p>
        </w:tc>
        <w:tc>
          <w:tcPr>
            <w:tcW w:w="1789" w:type="dxa"/>
            <w:tcBorders>
              <w:bottom w:val="single" w:sz="4" w:space="0" w:color="auto"/>
            </w:tcBorders>
            <w:vAlign w:val="center"/>
          </w:tcPr>
          <w:p w:rsidR="0077135A" w:rsidRPr="0025037D" w:rsidRDefault="0077135A" w:rsidP="0025037D">
            <w:pPr>
              <w:spacing w:after="0" w:line="240" w:lineRule="auto"/>
              <w:jc w:val="center"/>
              <w:rPr>
                <w:rFonts w:ascii="Times New Roman" w:hAnsi="Times New Roman"/>
                <w:b/>
                <w:bCs/>
              </w:rPr>
            </w:pPr>
            <w:r w:rsidRPr="0025037D">
              <w:rPr>
                <w:rFonts w:ascii="Times New Roman" w:hAnsi="Times New Roman"/>
                <w:b/>
                <w:bCs/>
              </w:rPr>
              <w:t>Получател/и</w:t>
            </w:r>
            <w:r w:rsidR="0025037D">
              <w:rPr>
                <w:rFonts w:ascii="Times New Roman" w:hAnsi="Times New Roman"/>
                <w:b/>
                <w:bCs/>
                <w:lang w:val="en-US"/>
              </w:rPr>
              <w:t xml:space="preserve"> </w:t>
            </w:r>
            <w:r w:rsidRPr="0025037D">
              <w:rPr>
                <w:rFonts w:ascii="Times New Roman" w:hAnsi="Times New Roman"/>
              </w:rPr>
              <w:t>(</w:t>
            </w:r>
            <w:r w:rsidRPr="00B55492">
              <w:rPr>
                <w:rFonts w:ascii="Times New Roman" w:hAnsi="Times New Roman"/>
                <w:sz w:val="20"/>
                <w:szCs w:val="20"/>
              </w:rPr>
              <w:t>наименование и ЕИК/БУЛСТАТ</w:t>
            </w:r>
            <w:r w:rsidRPr="00B55492">
              <w:rPr>
                <w:rFonts w:ascii="Times New Roman" w:hAnsi="Times New Roman"/>
                <w:sz w:val="20"/>
                <w:szCs w:val="20"/>
                <w:lang w:val="en-US"/>
              </w:rPr>
              <w:t>/</w:t>
            </w:r>
            <w:r w:rsidRPr="00B55492">
              <w:rPr>
                <w:rFonts w:ascii="Times New Roman" w:hAnsi="Times New Roman"/>
                <w:sz w:val="20"/>
                <w:szCs w:val="20"/>
              </w:rPr>
              <w:t xml:space="preserve">   ЕГН/Чужде</w:t>
            </w:r>
            <w:r w:rsidR="00F40550" w:rsidRPr="00B55492">
              <w:rPr>
                <w:rFonts w:ascii="Times New Roman" w:hAnsi="Times New Roman"/>
                <w:sz w:val="20"/>
                <w:szCs w:val="20"/>
              </w:rPr>
              <w:t>-</w:t>
            </w:r>
            <w:r w:rsidRPr="00B55492">
              <w:rPr>
                <w:rFonts w:ascii="Times New Roman" w:hAnsi="Times New Roman"/>
                <w:sz w:val="20"/>
                <w:szCs w:val="20"/>
              </w:rPr>
              <w:t>странен идентифика</w:t>
            </w:r>
            <w:r w:rsidR="00F40550" w:rsidRPr="00B55492">
              <w:rPr>
                <w:rFonts w:ascii="Times New Roman" w:hAnsi="Times New Roman"/>
                <w:sz w:val="20"/>
                <w:szCs w:val="20"/>
              </w:rPr>
              <w:t>-</w:t>
            </w:r>
            <w:r w:rsidRPr="00B55492">
              <w:rPr>
                <w:rFonts w:ascii="Times New Roman" w:hAnsi="Times New Roman"/>
                <w:sz w:val="20"/>
                <w:szCs w:val="20"/>
              </w:rPr>
              <w:t>ционен код</w:t>
            </w:r>
            <w:r w:rsidRPr="0025037D">
              <w:rPr>
                <w:rFonts w:ascii="Times New Roman" w:hAnsi="Times New Roman"/>
              </w:rPr>
              <w:t>)</w:t>
            </w:r>
          </w:p>
        </w:tc>
        <w:tc>
          <w:tcPr>
            <w:tcW w:w="1418" w:type="dxa"/>
            <w:gridSpan w:val="2"/>
            <w:tcBorders>
              <w:bottom w:val="single" w:sz="4" w:space="0" w:color="auto"/>
            </w:tcBorders>
            <w:vAlign w:val="center"/>
          </w:tcPr>
          <w:p w:rsidR="0077135A" w:rsidRPr="0025037D" w:rsidRDefault="0077135A" w:rsidP="00CB64D8">
            <w:pPr>
              <w:spacing w:after="0" w:line="240" w:lineRule="auto"/>
              <w:jc w:val="center"/>
              <w:rPr>
                <w:rFonts w:ascii="Times New Roman" w:hAnsi="Times New Roman"/>
                <w:b/>
                <w:bCs/>
              </w:rPr>
            </w:pPr>
            <w:r w:rsidRPr="0025037D">
              <w:rPr>
                <w:rFonts w:ascii="Times New Roman" w:hAnsi="Times New Roman"/>
                <w:b/>
                <w:bCs/>
              </w:rPr>
              <w:t>Адми-</w:t>
            </w:r>
          </w:p>
          <w:p w:rsidR="0077135A" w:rsidRPr="0025037D" w:rsidRDefault="0077135A" w:rsidP="00CB64D8">
            <w:pPr>
              <w:spacing w:after="0" w:line="240" w:lineRule="auto"/>
              <w:jc w:val="center"/>
              <w:rPr>
                <w:rFonts w:ascii="Times New Roman" w:hAnsi="Times New Roman"/>
                <w:b/>
                <w:bCs/>
              </w:rPr>
            </w:pPr>
            <w:r w:rsidRPr="0025037D">
              <w:rPr>
                <w:rFonts w:ascii="Times New Roman" w:hAnsi="Times New Roman"/>
                <w:b/>
                <w:bCs/>
              </w:rPr>
              <w:t>нистратор на помощта</w:t>
            </w:r>
          </w:p>
          <w:p w:rsidR="0077135A" w:rsidRPr="00B55492" w:rsidRDefault="0077135A" w:rsidP="00CB64D8">
            <w:pPr>
              <w:spacing w:after="0" w:line="240" w:lineRule="auto"/>
              <w:jc w:val="center"/>
              <w:rPr>
                <w:rFonts w:ascii="Times New Roman" w:hAnsi="Times New Roman"/>
                <w:b/>
                <w:bCs/>
                <w:sz w:val="20"/>
                <w:szCs w:val="20"/>
              </w:rPr>
            </w:pPr>
            <w:r w:rsidRPr="00B55492">
              <w:rPr>
                <w:rFonts w:ascii="Times New Roman" w:hAnsi="Times New Roman"/>
                <w:sz w:val="20"/>
                <w:szCs w:val="20"/>
              </w:rPr>
              <w:t>(наименование и ЕИК/БУЛСТАТ)</w:t>
            </w:r>
          </w:p>
        </w:tc>
        <w:tc>
          <w:tcPr>
            <w:tcW w:w="1842" w:type="dxa"/>
            <w:gridSpan w:val="4"/>
            <w:tcBorders>
              <w:bottom w:val="single" w:sz="4" w:space="0" w:color="auto"/>
            </w:tcBorders>
            <w:vAlign w:val="center"/>
          </w:tcPr>
          <w:p w:rsidR="0077135A" w:rsidRPr="0025037D" w:rsidRDefault="0077135A" w:rsidP="00CB64D8">
            <w:pPr>
              <w:spacing w:after="0" w:line="240" w:lineRule="auto"/>
              <w:jc w:val="center"/>
              <w:rPr>
                <w:rFonts w:ascii="Times New Roman" w:hAnsi="Times New Roman"/>
                <w:b/>
                <w:bCs/>
              </w:rPr>
            </w:pPr>
            <w:r w:rsidRPr="0025037D">
              <w:rPr>
                <w:rFonts w:ascii="Times New Roman" w:hAnsi="Times New Roman"/>
                <w:b/>
                <w:bCs/>
              </w:rPr>
              <w:t>Разходи, за чието извършване е получена помощта/цел на помощта</w:t>
            </w:r>
          </w:p>
          <w:p w:rsidR="0077135A" w:rsidRPr="0025037D" w:rsidRDefault="0077135A" w:rsidP="00CB64D8">
            <w:pPr>
              <w:spacing w:after="0" w:line="240" w:lineRule="auto"/>
              <w:jc w:val="center"/>
              <w:rPr>
                <w:rFonts w:ascii="Times New Roman" w:hAnsi="Times New Roman"/>
                <w:bCs/>
                <w:lang w:val="en-US"/>
              </w:rPr>
            </w:pPr>
            <w:r w:rsidRPr="0025037D">
              <w:rPr>
                <w:rFonts w:ascii="Times New Roman" w:hAnsi="Times New Roman"/>
                <w:bCs/>
              </w:rPr>
              <w:t>(с думи)</w:t>
            </w:r>
          </w:p>
        </w:tc>
        <w:tc>
          <w:tcPr>
            <w:tcW w:w="2127" w:type="dxa"/>
            <w:gridSpan w:val="11"/>
            <w:tcBorders>
              <w:bottom w:val="single" w:sz="4" w:space="0" w:color="auto"/>
            </w:tcBorders>
            <w:vAlign w:val="center"/>
          </w:tcPr>
          <w:p w:rsidR="0077135A" w:rsidRPr="0025037D" w:rsidRDefault="0077135A" w:rsidP="00CB64D8">
            <w:pPr>
              <w:spacing w:after="0" w:line="240" w:lineRule="auto"/>
              <w:jc w:val="center"/>
              <w:rPr>
                <w:rFonts w:ascii="Times New Roman" w:hAnsi="Times New Roman"/>
                <w:b/>
                <w:bCs/>
                <w:lang w:val="ru-RU"/>
              </w:rPr>
            </w:pPr>
            <w:r w:rsidRPr="0025037D">
              <w:rPr>
                <w:rFonts w:ascii="Times New Roman" w:hAnsi="Times New Roman"/>
                <w:b/>
                <w:bCs/>
              </w:rPr>
              <w:t xml:space="preserve">Общ размер на минималната помощ </w:t>
            </w:r>
          </w:p>
          <w:p w:rsidR="0077135A" w:rsidRPr="0025037D" w:rsidRDefault="0077135A" w:rsidP="00CB64D8">
            <w:pPr>
              <w:spacing w:after="0" w:line="240" w:lineRule="auto"/>
              <w:jc w:val="center"/>
              <w:rPr>
                <w:rFonts w:ascii="Times New Roman" w:hAnsi="Times New Roman"/>
                <w:bCs/>
              </w:rPr>
            </w:pPr>
            <w:r w:rsidRPr="0025037D">
              <w:rPr>
                <w:rFonts w:ascii="Times New Roman" w:hAnsi="Times New Roman"/>
                <w:bCs/>
              </w:rPr>
              <w:t>(в лева)</w:t>
            </w:r>
          </w:p>
        </w:tc>
        <w:tc>
          <w:tcPr>
            <w:tcW w:w="2126" w:type="dxa"/>
            <w:gridSpan w:val="11"/>
            <w:tcBorders>
              <w:bottom w:val="single" w:sz="4" w:space="0" w:color="auto"/>
            </w:tcBorders>
            <w:vAlign w:val="center"/>
          </w:tcPr>
          <w:p w:rsidR="0077135A" w:rsidRPr="0025037D" w:rsidRDefault="0077135A" w:rsidP="00D8354E">
            <w:pPr>
              <w:spacing w:after="0" w:line="240" w:lineRule="auto"/>
              <w:jc w:val="center"/>
              <w:rPr>
                <w:rFonts w:ascii="Times New Roman" w:hAnsi="Times New Roman"/>
                <w:b/>
                <w:bCs/>
              </w:rPr>
            </w:pPr>
            <w:r w:rsidRPr="0025037D">
              <w:rPr>
                <w:rFonts w:ascii="Times New Roman" w:hAnsi="Times New Roman"/>
                <w:b/>
                <w:bCs/>
              </w:rPr>
              <w:t xml:space="preserve">В това число </w:t>
            </w:r>
            <w:r w:rsidR="00A57C77">
              <w:rPr>
                <w:rFonts w:ascii="Times New Roman" w:hAnsi="Times New Roman"/>
                <w:b/>
                <w:bCs/>
              </w:rPr>
              <w:t xml:space="preserve">за дейности по Регламент (ЕС) 2023/2831, </w:t>
            </w:r>
            <w:r w:rsidR="00A57C77" w:rsidRPr="00A57C77">
              <w:rPr>
                <w:rFonts w:ascii="Times New Roman" w:hAnsi="Times New Roman"/>
                <w:b/>
                <w:bCs/>
              </w:rPr>
              <w:t>Регламент (ЕС) 2023/283</w:t>
            </w:r>
            <w:r w:rsidR="00D8354E">
              <w:rPr>
                <w:rFonts w:ascii="Times New Roman" w:hAnsi="Times New Roman"/>
                <w:b/>
                <w:bCs/>
              </w:rPr>
              <w:t xml:space="preserve">2, </w:t>
            </w:r>
            <w:r w:rsidR="00D8354E" w:rsidRPr="00D8354E">
              <w:rPr>
                <w:rFonts w:ascii="Times New Roman" w:hAnsi="Times New Roman"/>
                <w:b/>
                <w:bCs/>
              </w:rPr>
              <w:t xml:space="preserve">Регламент (ЕС) </w:t>
            </w:r>
            <w:r w:rsidR="00D8354E">
              <w:rPr>
                <w:rFonts w:ascii="Times New Roman" w:hAnsi="Times New Roman"/>
                <w:b/>
                <w:bCs/>
              </w:rPr>
              <w:t>1408</w:t>
            </w:r>
            <w:r w:rsidR="00D8354E" w:rsidRPr="00D8354E">
              <w:rPr>
                <w:rFonts w:ascii="Times New Roman" w:hAnsi="Times New Roman"/>
                <w:b/>
                <w:bCs/>
              </w:rPr>
              <w:t>/</w:t>
            </w:r>
            <w:r w:rsidR="00D8354E">
              <w:rPr>
                <w:rFonts w:ascii="Times New Roman" w:hAnsi="Times New Roman"/>
                <w:b/>
                <w:bCs/>
              </w:rPr>
              <w:t xml:space="preserve">2013, </w:t>
            </w:r>
            <w:r w:rsidR="00D8354E" w:rsidRPr="00D8354E">
              <w:rPr>
                <w:rFonts w:ascii="Times New Roman" w:hAnsi="Times New Roman"/>
                <w:b/>
                <w:bCs/>
              </w:rPr>
              <w:t>Регламент (ЕС)</w:t>
            </w:r>
            <w:r w:rsidR="00D8354E">
              <w:rPr>
                <w:rFonts w:ascii="Times New Roman" w:hAnsi="Times New Roman"/>
                <w:b/>
                <w:bCs/>
              </w:rPr>
              <w:t xml:space="preserve"> 717/2014</w:t>
            </w:r>
          </w:p>
        </w:tc>
        <w:tc>
          <w:tcPr>
            <w:tcW w:w="709" w:type="dxa"/>
            <w:gridSpan w:val="3"/>
            <w:vMerge w:val="restart"/>
            <w:tcBorders>
              <w:bottom w:val="single" w:sz="4" w:space="0" w:color="auto"/>
            </w:tcBorders>
            <w:vAlign w:val="center"/>
          </w:tcPr>
          <w:p w:rsidR="0077135A" w:rsidRPr="0025037D" w:rsidRDefault="0077135A" w:rsidP="004A23EC">
            <w:pPr>
              <w:spacing w:after="0" w:line="240" w:lineRule="auto"/>
              <w:jc w:val="center"/>
              <w:rPr>
                <w:rFonts w:ascii="Times New Roman" w:hAnsi="Times New Roman"/>
                <w:b/>
                <w:bCs/>
              </w:rPr>
            </w:pPr>
          </w:p>
        </w:tc>
      </w:tr>
      <w:tr w:rsidR="0077135A" w:rsidRPr="0025037D" w:rsidTr="0025037D">
        <w:trPr>
          <w:gridAfter w:val="1"/>
          <w:wAfter w:w="95" w:type="dxa"/>
          <w:trHeight w:val="356"/>
        </w:trPr>
        <w:tc>
          <w:tcPr>
            <w:tcW w:w="688" w:type="dxa"/>
            <w:vMerge w:val="restart"/>
            <w:textDirection w:val="btLr"/>
            <w:vAlign w:val="center"/>
          </w:tcPr>
          <w:p w:rsidR="0077135A" w:rsidRPr="00C24C8C" w:rsidRDefault="00C24C8C" w:rsidP="00CB64D8">
            <w:pPr>
              <w:spacing w:after="0" w:line="240" w:lineRule="auto"/>
              <w:jc w:val="center"/>
              <w:rPr>
                <w:rFonts w:ascii="Times New Roman" w:hAnsi="Times New Roman"/>
                <w:b/>
                <w:bCs/>
                <w:sz w:val="18"/>
                <w:szCs w:val="18"/>
              </w:rPr>
            </w:pPr>
            <w:r w:rsidRPr="00C24C8C">
              <w:rPr>
                <w:rFonts w:ascii="Times New Roman" w:hAnsi="Times New Roman"/>
                <w:b/>
                <w:bCs/>
                <w:sz w:val="18"/>
                <w:szCs w:val="18"/>
              </w:rPr>
              <w:t>Ден/</w:t>
            </w:r>
            <w:r w:rsidR="0077135A" w:rsidRPr="00C24C8C">
              <w:rPr>
                <w:rFonts w:ascii="Times New Roman" w:hAnsi="Times New Roman"/>
                <w:b/>
                <w:bCs/>
                <w:sz w:val="18"/>
                <w:szCs w:val="18"/>
              </w:rPr>
              <w:t>Година</w:t>
            </w:r>
          </w:p>
          <w:p w:rsidR="0077135A" w:rsidRPr="00C24C8C" w:rsidRDefault="0077135A" w:rsidP="00CB64D8">
            <w:pPr>
              <w:spacing w:after="0" w:line="240" w:lineRule="auto"/>
              <w:jc w:val="center"/>
              <w:rPr>
                <w:rFonts w:ascii="Times New Roman" w:hAnsi="Times New Roman"/>
                <w:b/>
                <w:bCs/>
                <w:sz w:val="18"/>
                <w:szCs w:val="18"/>
              </w:rPr>
            </w:pPr>
            <w:r w:rsidRPr="00C24C8C">
              <w:rPr>
                <w:rFonts w:ascii="Times New Roman" w:hAnsi="Times New Roman"/>
                <w:b/>
                <w:bCs/>
                <w:sz w:val="18"/>
                <w:szCs w:val="18"/>
              </w:rPr>
              <w:t>„Х“</w:t>
            </w:r>
          </w:p>
        </w:tc>
        <w:tc>
          <w:tcPr>
            <w:tcW w:w="1789" w:type="dxa"/>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418" w:type="dxa"/>
            <w:gridSpan w:val="2"/>
          </w:tcPr>
          <w:p w:rsidR="0077135A" w:rsidRPr="0025037D" w:rsidRDefault="0077135A" w:rsidP="00CB64D8">
            <w:pPr>
              <w:spacing w:after="0" w:line="240" w:lineRule="auto"/>
              <w:rPr>
                <w:rFonts w:ascii="Times New Roman" w:hAnsi="Times New Roman"/>
              </w:rPr>
            </w:pP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300"/>
        </w:trPr>
        <w:tc>
          <w:tcPr>
            <w:tcW w:w="688" w:type="dxa"/>
            <w:vMerge/>
            <w:vAlign w:val="center"/>
          </w:tcPr>
          <w:p w:rsidR="0077135A" w:rsidRPr="00C24C8C" w:rsidRDefault="0077135A" w:rsidP="00CB64D8">
            <w:pPr>
              <w:spacing w:after="0" w:line="240" w:lineRule="auto"/>
              <w:jc w:val="center"/>
              <w:rPr>
                <w:rFonts w:ascii="Times New Roman" w:hAnsi="Times New Roman"/>
                <w:b/>
                <w:bCs/>
                <w:sz w:val="18"/>
                <w:szCs w:val="18"/>
              </w:rPr>
            </w:pPr>
          </w:p>
        </w:tc>
        <w:tc>
          <w:tcPr>
            <w:tcW w:w="1789" w:type="dxa"/>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418" w:type="dxa"/>
            <w:gridSpan w:val="2"/>
          </w:tcPr>
          <w:p w:rsidR="0077135A" w:rsidRPr="0025037D" w:rsidRDefault="0077135A" w:rsidP="00CB64D8">
            <w:pPr>
              <w:spacing w:after="0" w:line="240" w:lineRule="auto"/>
              <w:rPr>
                <w:rFonts w:ascii="Times New Roman" w:hAnsi="Times New Roman"/>
              </w:rPr>
            </w:pP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315"/>
        </w:trPr>
        <w:tc>
          <w:tcPr>
            <w:tcW w:w="688" w:type="dxa"/>
            <w:vMerge/>
            <w:vAlign w:val="center"/>
          </w:tcPr>
          <w:p w:rsidR="0077135A" w:rsidRPr="00C24C8C" w:rsidRDefault="0077135A" w:rsidP="00CB64D8">
            <w:pPr>
              <w:spacing w:after="0" w:line="240" w:lineRule="auto"/>
              <w:jc w:val="center"/>
              <w:rPr>
                <w:rFonts w:ascii="Times New Roman" w:hAnsi="Times New Roman"/>
                <w:b/>
                <w:bCs/>
                <w:sz w:val="18"/>
                <w:szCs w:val="18"/>
              </w:rPr>
            </w:pPr>
          </w:p>
        </w:tc>
        <w:tc>
          <w:tcPr>
            <w:tcW w:w="1789" w:type="dxa"/>
            <w:noWrap/>
          </w:tcPr>
          <w:p w:rsidR="0077135A" w:rsidRPr="0025037D" w:rsidRDefault="0077135A" w:rsidP="00CB64D8">
            <w:pPr>
              <w:spacing w:after="0" w:line="240" w:lineRule="auto"/>
              <w:rPr>
                <w:rFonts w:ascii="Times New Roman" w:hAnsi="Times New Roman"/>
              </w:rPr>
            </w:pPr>
          </w:p>
        </w:tc>
        <w:tc>
          <w:tcPr>
            <w:tcW w:w="1418" w:type="dxa"/>
            <w:gridSpan w:val="2"/>
          </w:tcPr>
          <w:p w:rsidR="0077135A" w:rsidRPr="0025037D" w:rsidRDefault="0077135A" w:rsidP="00CB64D8">
            <w:pPr>
              <w:spacing w:after="0" w:line="240" w:lineRule="auto"/>
              <w:rPr>
                <w:rFonts w:ascii="Times New Roman" w:hAnsi="Times New Roman"/>
              </w:rPr>
            </w:pP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286"/>
        </w:trPr>
        <w:tc>
          <w:tcPr>
            <w:tcW w:w="688" w:type="dxa"/>
            <w:vMerge w:val="restart"/>
            <w:textDirection w:val="btLr"/>
            <w:vAlign w:val="center"/>
          </w:tcPr>
          <w:p w:rsidR="00C24C8C" w:rsidRDefault="00C24C8C" w:rsidP="00C24C8C">
            <w:pPr>
              <w:spacing w:after="0" w:line="240" w:lineRule="auto"/>
              <w:jc w:val="center"/>
              <w:rPr>
                <w:rFonts w:ascii="Times New Roman" w:hAnsi="Times New Roman"/>
                <w:b/>
                <w:bCs/>
                <w:sz w:val="18"/>
                <w:szCs w:val="18"/>
              </w:rPr>
            </w:pPr>
            <w:r w:rsidRPr="00C24C8C">
              <w:rPr>
                <w:rFonts w:ascii="Times New Roman" w:hAnsi="Times New Roman"/>
                <w:b/>
                <w:bCs/>
                <w:sz w:val="18"/>
                <w:szCs w:val="18"/>
              </w:rPr>
              <w:t>Ден/</w:t>
            </w:r>
          </w:p>
          <w:p w:rsidR="0077135A" w:rsidRPr="00C24C8C" w:rsidRDefault="0077135A" w:rsidP="00C24C8C">
            <w:pPr>
              <w:spacing w:after="0" w:line="240" w:lineRule="auto"/>
              <w:jc w:val="center"/>
              <w:rPr>
                <w:rFonts w:ascii="Times New Roman" w:hAnsi="Times New Roman"/>
                <w:b/>
                <w:bCs/>
                <w:sz w:val="18"/>
                <w:szCs w:val="18"/>
              </w:rPr>
            </w:pPr>
            <w:r w:rsidRPr="00C24C8C">
              <w:rPr>
                <w:rFonts w:ascii="Times New Roman" w:hAnsi="Times New Roman"/>
                <w:b/>
                <w:bCs/>
                <w:sz w:val="18"/>
                <w:szCs w:val="18"/>
              </w:rPr>
              <w:t>Година„Х-1“</w:t>
            </w:r>
          </w:p>
        </w:tc>
        <w:tc>
          <w:tcPr>
            <w:tcW w:w="1789" w:type="dxa"/>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418" w:type="dxa"/>
            <w:gridSpan w:val="2"/>
          </w:tcPr>
          <w:p w:rsidR="0077135A" w:rsidRPr="0025037D" w:rsidRDefault="0077135A" w:rsidP="00CB64D8">
            <w:pPr>
              <w:spacing w:after="0" w:line="240" w:lineRule="auto"/>
              <w:rPr>
                <w:rFonts w:ascii="Times New Roman" w:hAnsi="Times New Roman"/>
              </w:rPr>
            </w:pP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vAlign w:val="bottom"/>
          </w:tcPr>
          <w:p w:rsidR="0077135A" w:rsidRPr="0025037D" w:rsidRDefault="0077135A" w:rsidP="00CB64D8">
            <w:pPr>
              <w:spacing w:after="0" w:line="240" w:lineRule="auto"/>
              <w:jc w:val="center"/>
              <w:rPr>
                <w:rFonts w:ascii="Times New Roman" w:hAnsi="Times New Roman"/>
                <w:bCs/>
              </w:rPr>
            </w:pPr>
          </w:p>
        </w:tc>
        <w:tc>
          <w:tcPr>
            <w:tcW w:w="2126" w:type="dxa"/>
            <w:gridSpan w:val="11"/>
            <w:noWrap/>
            <w:vAlign w:val="bottom"/>
          </w:tcPr>
          <w:p w:rsidR="0077135A" w:rsidRPr="0025037D" w:rsidRDefault="0077135A" w:rsidP="00CB64D8">
            <w:pPr>
              <w:spacing w:after="0" w:line="240" w:lineRule="auto"/>
              <w:jc w:val="center"/>
              <w:rPr>
                <w:rFonts w:ascii="Times New Roman" w:hAnsi="Times New Roman"/>
                <w:bCs/>
              </w:rPr>
            </w:pPr>
          </w:p>
        </w:tc>
        <w:tc>
          <w:tcPr>
            <w:tcW w:w="709" w:type="dxa"/>
            <w:gridSpan w:val="3"/>
            <w:vMerge/>
            <w:vAlign w:val="bottom"/>
          </w:tcPr>
          <w:p w:rsidR="0077135A" w:rsidRPr="0025037D" w:rsidRDefault="0077135A" w:rsidP="00CB64D8">
            <w:pPr>
              <w:spacing w:after="0" w:line="240" w:lineRule="auto"/>
              <w:jc w:val="center"/>
              <w:rPr>
                <w:rFonts w:ascii="Times New Roman" w:hAnsi="Times New Roman"/>
                <w:bCs/>
              </w:rPr>
            </w:pPr>
          </w:p>
        </w:tc>
      </w:tr>
      <w:tr w:rsidR="0077135A" w:rsidRPr="0025037D" w:rsidTr="0025037D">
        <w:trPr>
          <w:gridAfter w:val="1"/>
          <w:wAfter w:w="95" w:type="dxa"/>
          <w:trHeight w:val="300"/>
        </w:trPr>
        <w:tc>
          <w:tcPr>
            <w:tcW w:w="688" w:type="dxa"/>
            <w:vMerge/>
            <w:vAlign w:val="center"/>
          </w:tcPr>
          <w:p w:rsidR="0077135A" w:rsidRPr="00C24C8C" w:rsidRDefault="0077135A" w:rsidP="00CB64D8">
            <w:pPr>
              <w:spacing w:after="0" w:line="240" w:lineRule="auto"/>
              <w:jc w:val="center"/>
              <w:rPr>
                <w:rFonts w:ascii="Times New Roman" w:hAnsi="Times New Roman"/>
                <w:b/>
                <w:bCs/>
                <w:sz w:val="18"/>
                <w:szCs w:val="18"/>
              </w:rPr>
            </w:pPr>
          </w:p>
        </w:tc>
        <w:tc>
          <w:tcPr>
            <w:tcW w:w="1789" w:type="dxa"/>
            <w:noWrap/>
          </w:tcPr>
          <w:p w:rsidR="0077135A" w:rsidRPr="0025037D" w:rsidRDefault="0077135A" w:rsidP="00CB64D8">
            <w:pPr>
              <w:spacing w:after="0" w:line="240" w:lineRule="auto"/>
              <w:rPr>
                <w:rFonts w:ascii="Times New Roman" w:hAnsi="Times New Roman"/>
              </w:rPr>
            </w:pPr>
          </w:p>
        </w:tc>
        <w:tc>
          <w:tcPr>
            <w:tcW w:w="1418" w:type="dxa"/>
            <w:gridSpan w:val="2"/>
          </w:tcPr>
          <w:p w:rsidR="0077135A" w:rsidRPr="0025037D" w:rsidRDefault="0077135A" w:rsidP="00CB64D8">
            <w:pPr>
              <w:spacing w:after="0" w:line="240" w:lineRule="auto"/>
              <w:rPr>
                <w:rFonts w:ascii="Times New Roman" w:hAnsi="Times New Roman"/>
              </w:rPr>
            </w:pP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300"/>
        </w:trPr>
        <w:tc>
          <w:tcPr>
            <w:tcW w:w="688" w:type="dxa"/>
            <w:vMerge/>
            <w:vAlign w:val="center"/>
          </w:tcPr>
          <w:p w:rsidR="0077135A" w:rsidRPr="00C24C8C" w:rsidRDefault="0077135A" w:rsidP="00CB64D8">
            <w:pPr>
              <w:spacing w:after="0" w:line="240" w:lineRule="auto"/>
              <w:jc w:val="center"/>
              <w:rPr>
                <w:rFonts w:ascii="Times New Roman" w:hAnsi="Times New Roman"/>
                <w:b/>
                <w:bCs/>
                <w:sz w:val="18"/>
                <w:szCs w:val="18"/>
              </w:rPr>
            </w:pPr>
          </w:p>
        </w:tc>
        <w:tc>
          <w:tcPr>
            <w:tcW w:w="1789" w:type="dxa"/>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418" w:type="dxa"/>
            <w:gridSpan w:val="2"/>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258"/>
        </w:trPr>
        <w:tc>
          <w:tcPr>
            <w:tcW w:w="688" w:type="dxa"/>
            <w:vMerge w:val="restart"/>
            <w:textDirection w:val="btLr"/>
            <w:vAlign w:val="center"/>
          </w:tcPr>
          <w:p w:rsidR="00C24C8C" w:rsidRDefault="00C24C8C" w:rsidP="00CB64D8">
            <w:pPr>
              <w:spacing w:after="0" w:line="240" w:lineRule="auto"/>
              <w:jc w:val="center"/>
              <w:rPr>
                <w:rFonts w:ascii="Times New Roman" w:hAnsi="Times New Roman"/>
                <w:b/>
                <w:bCs/>
                <w:sz w:val="18"/>
                <w:szCs w:val="18"/>
              </w:rPr>
            </w:pPr>
            <w:r>
              <w:rPr>
                <w:rFonts w:ascii="Times New Roman" w:hAnsi="Times New Roman"/>
                <w:b/>
                <w:bCs/>
                <w:sz w:val="18"/>
                <w:szCs w:val="18"/>
              </w:rPr>
              <w:t>Ден/</w:t>
            </w:r>
          </w:p>
          <w:p w:rsidR="0077135A" w:rsidRPr="00C24C8C" w:rsidRDefault="0077135A" w:rsidP="00CB64D8">
            <w:pPr>
              <w:spacing w:after="0" w:line="240" w:lineRule="auto"/>
              <w:jc w:val="center"/>
              <w:rPr>
                <w:rFonts w:ascii="Times New Roman" w:hAnsi="Times New Roman"/>
                <w:b/>
                <w:bCs/>
                <w:sz w:val="18"/>
                <w:szCs w:val="18"/>
              </w:rPr>
            </w:pPr>
            <w:r w:rsidRPr="00C24C8C">
              <w:rPr>
                <w:rFonts w:ascii="Times New Roman" w:hAnsi="Times New Roman"/>
                <w:b/>
                <w:bCs/>
                <w:sz w:val="18"/>
                <w:szCs w:val="18"/>
              </w:rPr>
              <w:t>Година</w:t>
            </w:r>
          </w:p>
          <w:p w:rsidR="0077135A" w:rsidRPr="00C24C8C" w:rsidRDefault="0077135A" w:rsidP="00CB64D8">
            <w:pPr>
              <w:spacing w:after="0" w:line="240" w:lineRule="auto"/>
              <w:jc w:val="center"/>
              <w:rPr>
                <w:rFonts w:ascii="Times New Roman" w:hAnsi="Times New Roman"/>
                <w:b/>
                <w:bCs/>
                <w:sz w:val="18"/>
                <w:szCs w:val="18"/>
              </w:rPr>
            </w:pPr>
            <w:r w:rsidRPr="00C24C8C">
              <w:rPr>
                <w:rFonts w:ascii="Times New Roman" w:hAnsi="Times New Roman"/>
                <w:b/>
                <w:bCs/>
                <w:sz w:val="18"/>
                <w:szCs w:val="18"/>
              </w:rPr>
              <w:t>„Х-2“</w:t>
            </w:r>
          </w:p>
        </w:tc>
        <w:tc>
          <w:tcPr>
            <w:tcW w:w="1789" w:type="dxa"/>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418" w:type="dxa"/>
            <w:gridSpan w:val="2"/>
          </w:tcPr>
          <w:p w:rsidR="0077135A" w:rsidRPr="0025037D" w:rsidRDefault="0077135A" w:rsidP="00CB64D8">
            <w:pPr>
              <w:spacing w:after="0" w:line="240" w:lineRule="auto"/>
              <w:rPr>
                <w:rFonts w:ascii="Times New Roman" w:hAnsi="Times New Roman"/>
              </w:rPr>
            </w:pP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300"/>
        </w:trPr>
        <w:tc>
          <w:tcPr>
            <w:tcW w:w="688" w:type="dxa"/>
            <w:vMerge/>
          </w:tcPr>
          <w:p w:rsidR="0077135A" w:rsidRPr="0025037D" w:rsidRDefault="0077135A" w:rsidP="00CB64D8">
            <w:pPr>
              <w:spacing w:after="0" w:line="240" w:lineRule="auto"/>
              <w:rPr>
                <w:rFonts w:ascii="Times New Roman" w:hAnsi="Times New Roman"/>
                <w:b/>
                <w:bCs/>
              </w:rPr>
            </w:pPr>
          </w:p>
        </w:tc>
        <w:tc>
          <w:tcPr>
            <w:tcW w:w="1789" w:type="dxa"/>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418" w:type="dxa"/>
            <w:gridSpan w:val="2"/>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315"/>
        </w:trPr>
        <w:tc>
          <w:tcPr>
            <w:tcW w:w="688" w:type="dxa"/>
            <w:vMerge/>
          </w:tcPr>
          <w:p w:rsidR="0077135A" w:rsidRPr="0025037D" w:rsidRDefault="0077135A" w:rsidP="00CB64D8">
            <w:pPr>
              <w:spacing w:after="0" w:line="240" w:lineRule="auto"/>
              <w:rPr>
                <w:rFonts w:ascii="Times New Roman" w:hAnsi="Times New Roman"/>
                <w:b/>
                <w:bCs/>
              </w:rPr>
            </w:pPr>
          </w:p>
        </w:tc>
        <w:tc>
          <w:tcPr>
            <w:tcW w:w="1789" w:type="dxa"/>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418" w:type="dxa"/>
            <w:gridSpan w:val="2"/>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1842" w:type="dxa"/>
            <w:gridSpan w:val="4"/>
          </w:tcPr>
          <w:p w:rsidR="0077135A" w:rsidRPr="0025037D" w:rsidRDefault="0077135A" w:rsidP="00CB64D8">
            <w:pPr>
              <w:spacing w:after="0" w:line="240" w:lineRule="auto"/>
              <w:rPr>
                <w:rFonts w:ascii="Times New Roman" w:hAnsi="Times New Roman"/>
              </w:rPr>
            </w:pPr>
          </w:p>
        </w:tc>
        <w:tc>
          <w:tcPr>
            <w:tcW w:w="2127" w:type="dxa"/>
            <w:gridSpan w:val="11"/>
            <w:noWrap/>
          </w:tcPr>
          <w:p w:rsidR="0077135A" w:rsidRPr="0025037D" w:rsidRDefault="0077135A" w:rsidP="00CB64D8">
            <w:pPr>
              <w:spacing w:after="0" w:line="240" w:lineRule="auto"/>
              <w:rPr>
                <w:rFonts w:ascii="Times New Roman" w:hAnsi="Times New Roman"/>
              </w:rPr>
            </w:pPr>
            <w:r w:rsidRPr="0025037D">
              <w:rPr>
                <w:rFonts w:ascii="Times New Roman" w:hAnsi="Times New Roman"/>
              </w:rPr>
              <w:t> </w:t>
            </w:r>
          </w:p>
        </w:tc>
        <w:tc>
          <w:tcPr>
            <w:tcW w:w="2126" w:type="dxa"/>
            <w:gridSpan w:val="11"/>
            <w:noWrap/>
          </w:tcPr>
          <w:p w:rsidR="0077135A" w:rsidRPr="0025037D" w:rsidRDefault="0077135A" w:rsidP="00CB64D8">
            <w:pPr>
              <w:spacing w:after="0" w:line="240" w:lineRule="auto"/>
              <w:rPr>
                <w:rFonts w:ascii="Times New Roman" w:hAnsi="Times New Roman"/>
              </w:rPr>
            </w:pPr>
          </w:p>
        </w:tc>
        <w:tc>
          <w:tcPr>
            <w:tcW w:w="709" w:type="dxa"/>
            <w:gridSpan w:val="3"/>
            <w:vMerge/>
          </w:tcPr>
          <w:p w:rsidR="0077135A" w:rsidRPr="0025037D" w:rsidRDefault="0077135A" w:rsidP="00CB64D8">
            <w:pPr>
              <w:spacing w:after="0" w:line="240" w:lineRule="auto"/>
              <w:rPr>
                <w:rFonts w:ascii="Times New Roman" w:hAnsi="Times New Roman"/>
              </w:rPr>
            </w:pPr>
          </w:p>
        </w:tc>
      </w:tr>
      <w:tr w:rsidR="0077135A" w:rsidRPr="0025037D" w:rsidTr="0025037D">
        <w:trPr>
          <w:gridAfter w:val="1"/>
          <w:wAfter w:w="95" w:type="dxa"/>
          <w:trHeight w:val="596"/>
        </w:trPr>
        <w:tc>
          <w:tcPr>
            <w:tcW w:w="5737" w:type="dxa"/>
            <w:gridSpan w:val="8"/>
            <w:noWrap/>
            <w:vAlign w:val="center"/>
          </w:tcPr>
          <w:p w:rsidR="0077135A" w:rsidRPr="0025037D" w:rsidRDefault="0077135A" w:rsidP="00CB64D8">
            <w:pPr>
              <w:spacing w:after="0" w:line="240" w:lineRule="auto"/>
              <w:jc w:val="right"/>
              <w:rPr>
                <w:rFonts w:ascii="Times New Roman" w:hAnsi="Times New Roman"/>
                <w:b/>
                <w:bCs/>
              </w:rPr>
            </w:pPr>
            <w:r w:rsidRPr="0025037D">
              <w:rPr>
                <w:rFonts w:ascii="Times New Roman" w:hAnsi="Times New Roman"/>
                <w:b/>
                <w:bCs/>
              </w:rPr>
              <w:t>Общо:</w:t>
            </w:r>
          </w:p>
        </w:tc>
        <w:tc>
          <w:tcPr>
            <w:tcW w:w="2127" w:type="dxa"/>
            <w:gridSpan w:val="11"/>
            <w:noWrap/>
            <w:vAlign w:val="center"/>
          </w:tcPr>
          <w:p w:rsidR="0077135A" w:rsidRPr="0025037D" w:rsidRDefault="0077135A" w:rsidP="00CB64D8">
            <w:pPr>
              <w:spacing w:after="0" w:line="240" w:lineRule="auto"/>
              <w:rPr>
                <w:rFonts w:ascii="Times New Roman" w:hAnsi="Times New Roman"/>
                <w:bCs/>
              </w:rPr>
            </w:pPr>
          </w:p>
        </w:tc>
        <w:tc>
          <w:tcPr>
            <w:tcW w:w="2126" w:type="dxa"/>
            <w:gridSpan w:val="11"/>
            <w:noWrap/>
            <w:vAlign w:val="center"/>
          </w:tcPr>
          <w:p w:rsidR="0077135A" w:rsidRPr="0025037D" w:rsidRDefault="0077135A" w:rsidP="00CB64D8">
            <w:pPr>
              <w:spacing w:after="0" w:line="240" w:lineRule="auto"/>
              <w:jc w:val="center"/>
              <w:rPr>
                <w:rFonts w:ascii="Times New Roman" w:hAnsi="Times New Roman"/>
                <w:bCs/>
              </w:rPr>
            </w:pPr>
          </w:p>
        </w:tc>
        <w:tc>
          <w:tcPr>
            <w:tcW w:w="709" w:type="dxa"/>
            <w:gridSpan w:val="3"/>
            <w:vMerge/>
            <w:vAlign w:val="center"/>
          </w:tcPr>
          <w:p w:rsidR="0077135A" w:rsidRPr="0025037D" w:rsidRDefault="0077135A" w:rsidP="00CB64D8">
            <w:pPr>
              <w:spacing w:after="0" w:line="240" w:lineRule="auto"/>
              <w:jc w:val="center"/>
              <w:rPr>
                <w:rFonts w:ascii="Times New Roman" w:hAnsi="Times New Roman"/>
                <w:bCs/>
              </w:rPr>
            </w:pPr>
          </w:p>
        </w:tc>
      </w:tr>
      <w:tr w:rsidR="00CB64D8" w:rsidRPr="0025037D" w:rsidTr="0025037D">
        <w:trPr>
          <w:gridAfter w:val="1"/>
          <w:wAfter w:w="95" w:type="dxa"/>
          <w:trHeight w:val="659"/>
        </w:trPr>
        <w:tc>
          <w:tcPr>
            <w:tcW w:w="688" w:type="dxa"/>
          </w:tcPr>
          <w:p w:rsidR="00CB64D8" w:rsidRPr="0025037D" w:rsidRDefault="00CB64D8" w:rsidP="00265410">
            <w:pPr>
              <w:spacing w:after="0" w:line="240" w:lineRule="auto"/>
              <w:rPr>
                <w:rFonts w:ascii="Times New Roman" w:hAnsi="Times New Roman"/>
                <w:b/>
                <w:bCs/>
                <w:highlight w:val="yellow"/>
              </w:rPr>
            </w:pPr>
            <w:r w:rsidRPr="0025037D">
              <w:rPr>
                <w:rFonts w:ascii="Times New Roman" w:hAnsi="Times New Roman"/>
                <w:b/>
                <w:bCs/>
              </w:rPr>
              <w:t>1</w:t>
            </w:r>
            <w:r w:rsidR="00265410" w:rsidRPr="0025037D">
              <w:rPr>
                <w:rFonts w:ascii="Times New Roman" w:hAnsi="Times New Roman"/>
                <w:b/>
                <w:bCs/>
              </w:rPr>
              <w:t>0</w:t>
            </w:r>
            <w:r w:rsidRPr="0025037D">
              <w:rPr>
                <w:rFonts w:ascii="Times New Roman" w:hAnsi="Times New Roman"/>
                <w:b/>
                <w:bCs/>
              </w:rPr>
              <w:t>.</w:t>
            </w:r>
          </w:p>
        </w:tc>
        <w:tc>
          <w:tcPr>
            <w:tcW w:w="8248" w:type="dxa"/>
            <w:gridSpan w:val="24"/>
          </w:tcPr>
          <w:p w:rsidR="00CB64D8" w:rsidRPr="0025037D" w:rsidRDefault="004A23EC" w:rsidP="00CB64D8">
            <w:pPr>
              <w:spacing w:after="0" w:line="240" w:lineRule="auto"/>
              <w:jc w:val="both"/>
              <w:rPr>
                <w:rFonts w:ascii="Times New Roman" w:hAnsi="Times New Roman"/>
                <w:b/>
              </w:rPr>
            </w:pPr>
            <w:r w:rsidRPr="0025037D">
              <w:rPr>
                <w:rFonts w:ascii="Times New Roman" w:hAnsi="Times New Roman"/>
              </w:rPr>
              <w:t>Кандидатът</w:t>
            </w:r>
            <w:r w:rsidR="00CB64D8" w:rsidRPr="0025037D">
              <w:rPr>
                <w:rFonts w:ascii="Times New Roman" w:hAnsi="Times New Roman"/>
                <w:b/>
              </w:rPr>
              <w:t xml:space="preserve"> поддържа</w:t>
            </w:r>
            <w:r w:rsidRPr="0025037D">
              <w:rPr>
                <w:rFonts w:ascii="Times New Roman" w:hAnsi="Times New Roman"/>
                <w:b/>
              </w:rPr>
              <w:t xml:space="preserve"> ли</w:t>
            </w:r>
            <w:r w:rsidR="00CB64D8" w:rsidRPr="0025037D">
              <w:rPr>
                <w:rFonts w:ascii="Times New Roman" w:hAnsi="Times New Roman"/>
                <w:b/>
              </w:rPr>
              <w:t xml:space="preserve"> аналитична счетоводна отчетност</w:t>
            </w:r>
            <w:r w:rsidR="00CB64D8" w:rsidRPr="0025037D">
              <w:rPr>
                <w:rFonts w:ascii="Times New Roman" w:hAnsi="Times New Roman"/>
              </w:rPr>
              <w:t>, гарантираща разделяне на дейностите и/и</w:t>
            </w:r>
            <w:r w:rsidRPr="0025037D">
              <w:rPr>
                <w:rFonts w:ascii="Times New Roman" w:hAnsi="Times New Roman"/>
              </w:rPr>
              <w:t>ли разграничаване на разходите?</w:t>
            </w:r>
          </w:p>
          <w:p w:rsidR="00CB64D8" w:rsidRPr="0025037D" w:rsidRDefault="00CB64D8" w:rsidP="00CB64D8">
            <w:pPr>
              <w:spacing w:after="0" w:line="240" w:lineRule="auto"/>
              <w:jc w:val="both"/>
              <w:rPr>
                <w:rFonts w:ascii="Times New Roman" w:hAnsi="Times New Roman"/>
                <w:i/>
              </w:rPr>
            </w:pPr>
            <w:r w:rsidRPr="0025037D">
              <w:rPr>
                <w:rFonts w:ascii="Times New Roman" w:hAnsi="Times New Roman"/>
                <w:i/>
              </w:rPr>
              <w:t>/Попълва се само ако предприятието извършва повече от един вид дейности/</w:t>
            </w:r>
          </w:p>
        </w:tc>
        <w:tc>
          <w:tcPr>
            <w:tcW w:w="912" w:type="dxa"/>
            <w:gridSpan w:val="4"/>
            <w:noWrap/>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ДА</w:t>
            </w:r>
          </w:p>
        </w:tc>
        <w:tc>
          <w:tcPr>
            <w:tcW w:w="851" w:type="dxa"/>
            <w:gridSpan w:val="4"/>
            <w:noWrap/>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НЕ</w:t>
            </w:r>
          </w:p>
        </w:tc>
      </w:tr>
      <w:tr w:rsidR="00CB64D8" w:rsidRPr="0025037D" w:rsidTr="0025037D">
        <w:trPr>
          <w:gridAfter w:val="1"/>
          <w:wAfter w:w="95" w:type="dxa"/>
          <w:trHeight w:val="493"/>
        </w:trPr>
        <w:tc>
          <w:tcPr>
            <w:tcW w:w="688" w:type="dxa"/>
          </w:tcPr>
          <w:p w:rsidR="00CB64D8" w:rsidRPr="0025037D" w:rsidRDefault="00CB64D8" w:rsidP="00265410">
            <w:pPr>
              <w:spacing w:after="0" w:line="240" w:lineRule="auto"/>
              <w:rPr>
                <w:rFonts w:ascii="Times New Roman" w:hAnsi="Times New Roman"/>
                <w:b/>
                <w:bCs/>
              </w:rPr>
            </w:pPr>
            <w:r w:rsidRPr="0025037D">
              <w:rPr>
                <w:rFonts w:ascii="Times New Roman" w:hAnsi="Times New Roman"/>
                <w:b/>
                <w:bCs/>
              </w:rPr>
              <w:t>1</w:t>
            </w:r>
            <w:r w:rsidR="00265410" w:rsidRPr="0025037D">
              <w:rPr>
                <w:rFonts w:ascii="Times New Roman" w:hAnsi="Times New Roman"/>
                <w:b/>
                <w:bCs/>
              </w:rPr>
              <w:t>1</w:t>
            </w:r>
            <w:r w:rsidRPr="0025037D">
              <w:rPr>
                <w:rFonts w:ascii="Times New Roman" w:hAnsi="Times New Roman"/>
                <w:b/>
                <w:bCs/>
              </w:rPr>
              <w:t>.</w:t>
            </w:r>
          </w:p>
        </w:tc>
        <w:tc>
          <w:tcPr>
            <w:tcW w:w="8248" w:type="dxa"/>
            <w:gridSpan w:val="24"/>
          </w:tcPr>
          <w:p w:rsidR="00CB64D8" w:rsidRPr="0025037D" w:rsidRDefault="002C381C" w:rsidP="00AF1E44">
            <w:pPr>
              <w:spacing w:after="0" w:line="240" w:lineRule="auto"/>
              <w:jc w:val="both"/>
              <w:rPr>
                <w:rFonts w:ascii="Times New Roman" w:hAnsi="Times New Roman"/>
              </w:rPr>
            </w:pPr>
            <w:r w:rsidRPr="0025037D">
              <w:rPr>
                <w:rFonts w:ascii="Times New Roman" w:hAnsi="Times New Roman"/>
                <w:bCs/>
              </w:rPr>
              <w:t>Кандидатът</w:t>
            </w:r>
            <w:r w:rsidRPr="0025037D">
              <w:rPr>
                <w:rFonts w:ascii="Times New Roman" w:hAnsi="Times New Roman"/>
              </w:rPr>
              <w:t xml:space="preserve"> получил ли е държавна помощ по</w:t>
            </w:r>
            <w:r w:rsidRPr="0025037D">
              <w:rPr>
                <w:rFonts w:ascii="Times New Roman" w:hAnsi="Times New Roman"/>
                <w:b/>
              </w:rPr>
              <w:t xml:space="preserve"> Регламент (ЕС) № 651/2014 (ОВ, </w:t>
            </w:r>
            <w:r w:rsidRPr="0025037D">
              <w:rPr>
                <w:rFonts w:ascii="Times New Roman" w:hAnsi="Times New Roman"/>
                <w:b/>
                <w:lang w:val="en-US"/>
              </w:rPr>
              <w:t xml:space="preserve">L 187 </w:t>
            </w:r>
            <w:r w:rsidRPr="0025037D">
              <w:rPr>
                <w:rFonts w:ascii="Times New Roman" w:hAnsi="Times New Roman"/>
                <w:b/>
              </w:rPr>
              <w:t>от 26.6.2014 г.</w:t>
            </w:r>
            <w:r w:rsidR="00D8354E">
              <w:rPr>
                <w:rFonts w:ascii="Times New Roman" w:hAnsi="Times New Roman"/>
                <w:b/>
              </w:rPr>
              <w:t xml:space="preserve"> с измененията и поправките му</w:t>
            </w:r>
            <w:r w:rsidRPr="0025037D">
              <w:rPr>
                <w:rFonts w:ascii="Times New Roman" w:hAnsi="Times New Roman"/>
                <w:b/>
              </w:rPr>
              <w:t xml:space="preserve">) </w:t>
            </w:r>
            <w:r w:rsidRPr="0025037D">
              <w:rPr>
                <w:rFonts w:ascii="Times New Roman" w:hAnsi="Times New Roman"/>
              </w:rPr>
              <w:t>з</w:t>
            </w:r>
            <w:r w:rsidR="00CB64D8" w:rsidRPr="0025037D">
              <w:rPr>
                <w:rFonts w:ascii="Times New Roman" w:hAnsi="Times New Roman"/>
              </w:rPr>
              <w:t xml:space="preserve">а </w:t>
            </w:r>
            <w:r w:rsidR="00CB64D8" w:rsidRPr="0025037D">
              <w:rPr>
                <w:rFonts w:ascii="Times New Roman" w:hAnsi="Times New Roman"/>
                <w:bCs/>
              </w:rPr>
              <w:t xml:space="preserve">същите </w:t>
            </w:r>
            <w:r w:rsidR="00AF1E44">
              <w:rPr>
                <w:rFonts w:ascii="Times New Roman" w:hAnsi="Times New Roman"/>
                <w:bCs/>
              </w:rPr>
              <w:t>допустими</w:t>
            </w:r>
            <w:r w:rsidR="00CB64D8" w:rsidRPr="0025037D">
              <w:rPr>
                <w:rFonts w:ascii="Times New Roman" w:hAnsi="Times New Roman"/>
                <w:bCs/>
              </w:rPr>
              <w:t xml:space="preserve"> разходи</w:t>
            </w:r>
            <w:r w:rsidRPr="0025037D">
              <w:rPr>
                <w:rFonts w:ascii="Times New Roman" w:hAnsi="Times New Roman"/>
                <w:b/>
              </w:rPr>
              <w:t>?</w:t>
            </w:r>
          </w:p>
        </w:tc>
        <w:tc>
          <w:tcPr>
            <w:tcW w:w="912" w:type="dxa"/>
            <w:gridSpan w:val="4"/>
            <w:noWrap/>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ДА</w:t>
            </w:r>
          </w:p>
        </w:tc>
        <w:tc>
          <w:tcPr>
            <w:tcW w:w="851" w:type="dxa"/>
            <w:gridSpan w:val="4"/>
            <w:noWrap/>
            <w:vAlign w:val="center"/>
          </w:tcPr>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НЕ</w:t>
            </w:r>
          </w:p>
        </w:tc>
      </w:tr>
      <w:tr w:rsidR="00CB64D8" w:rsidRPr="0025037D" w:rsidTr="0025037D">
        <w:trPr>
          <w:gridAfter w:val="1"/>
          <w:wAfter w:w="95" w:type="dxa"/>
          <w:trHeight w:val="351"/>
        </w:trPr>
        <w:tc>
          <w:tcPr>
            <w:tcW w:w="688" w:type="dxa"/>
            <w:vMerge w:val="restart"/>
            <w:noWrap/>
          </w:tcPr>
          <w:p w:rsidR="00CB64D8" w:rsidRPr="0025037D" w:rsidRDefault="00CB64D8" w:rsidP="00265410">
            <w:pPr>
              <w:rPr>
                <w:rFonts w:ascii="Times New Roman" w:hAnsi="Times New Roman"/>
                <w:b/>
                <w:bCs/>
              </w:rPr>
            </w:pPr>
            <w:r w:rsidRPr="0025037D">
              <w:rPr>
                <w:rFonts w:ascii="Times New Roman" w:hAnsi="Times New Roman"/>
                <w:b/>
                <w:bCs/>
              </w:rPr>
              <w:t>1</w:t>
            </w:r>
            <w:r w:rsidR="00265410" w:rsidRPr="0025037D">
              <w:rPr>
                <w:rFonts w:ascii="Times New Roman" w:hAnsi="Times New Roman"/>
                <w:b/>
                <w:bCs/>
              </w:rPr>
              <w:t>2</w:t>
            </w:r>
            <w:r w:rsidRPr="0025037D">
              <w:rPr>
                <w:rFonts w:ascii="Times New Roman" w:hAnsi="Times New Roman"/>
                <w:b/>
                <w:bCs/>
              </w:rPr>
              <w:t>.</w:t>
            </w:r>
          </w:p>
        </w:tc>
        <w:tc>
          <w:tcPr>
            <w:tcW w:w="10011" w:type="dxa"/>
            <w:gridSpan w:val="32"/>
            <w:vAlign w:val="center"/>
          </w:tcPr>
          <w:p w:rsidR="00CB64D8" w:rsidRPr="0025037D" w:rsidRDefault="00CB64D8" w:rsidP="00265410">
            <w:pPr>
              <w:spacing w:after="0" w:line="240" w:lineRule="auto"/>
              <w:rPr>
                <w:rFonts w:ascii="Times New Roman" w:hAnsi="Times New Roman"/>
              </w:rPr>
            </w:pPr>
            <w:r w:rsidRPr="0025037D">
              <w:rPr>
                <w:rFonts w:ascii="Times New Roman" w:hAnsi="Times New Roman"/>
              </w:rPr>
              <w:t>Ако в т. 1</w:t>
            </w:r>
            <w:r w:rsidR="00265410" w:rsidRPr="0025037D">
              <w:rPr>
                <w:rFonts w:ascii="Times New Roman" w:hAnsi="Times New Roman"/>
              </w:rPr>
              <w:t>1</w:t>
            </w:r>
            <w:r w:rsidRPr="0025037D">
              <w:rPr>
                <w:rFonts w:ascii="Times New Roman" w:hAnsi="Times New Roman"/>
              </w:rPr>
              <w:t xml:space="preserve"> сте посочили „ДА“, моля попълнете следната информация: </w:t>
            </w:r>
          </w:p>
        </w:tc>
      </w:tr>
      <w:tr w:rsidR="00CB64D8" w:rsidRPr="0025037D" w:rsidTr="0025037D">
        <w:trPr>
          <w:gridAfter w:val="1"/>
          <w:wAfter w:w="95" w:type="dxa"/>
          <w:trHeight w:val="540"/>
        </w:trPr>
        <w:tc>
          <w:tcPr>
            <w:tcW w:w="688" w:type="dxa"/>
            <w:vMerge/>
            <w:noWrap/>
          </w:tcPr>
          <w:p w:rsidR="00CB64D8" w:rsidRPr="0025037D" w:rsidRDefault="00CB64D8" w:rsidP="00CB64D8">
            <w:pPr>
              <w:rPr>
                <w:rFonts w:ascii="Times New Roman" w:hAnsi="Times New Roman"/>
                <w:b/>
                <w:bCs/>
              </w:rPr>
            </w:pPr>
          </w:p>
        </w:tc>
        <w:tc>
          <w:tcPr>
            <w:tcW w:w="5123" w:type="dxa"/>
            <w:gridSpan w:val="8"/>
            <w:vAlign w:val="center"/>
          </w:tcPr>
          <w:p w:rsidR="00CB64D8" w:rsidRPr="0025037D" w:rsidRDefault="00CB64D8" w:rsidP="00CB64D8">
            <w:pPr>
              <w:spacing w:after="0" w:line="240" w:lineRule="auto"/>
              <w:jc w:val="center"/>
              <w:rPr>
                <w:rFonts w:ascii="Times New Roman" w:hAnsi="Times New Roman"/>
                <w:b/>
                <w:bCs/>
              </w:rPr>
            </w:pPr>
            <w:r w:rsidRPr="0025037D">
              <w:rPr>
                <w:rFonts w:ascii="Times New Roman" w:hAnsi="Times New Roman"/>
                <w:b/>
                <w:bCs/>
              </w:rPr>
              <w:t xml:space="preserve">Администратор на помощта </w:t>
            </w:r>
          </w:p>
          <w:p w:rsidR="00CB64D8" w:rsidRPr="0025037D" w:rsidRDefault="00CB64D8" w:rsidP="00CB64D8">
            <w:pPr>
              <w:spacing w:after="0" w:line="240" w:lineRule="auto"/>
              <w:jc w:val="center"/>
              <w:rPr>
                <w:rFonts w:ascii="Times New Roman" w:hAnsi="Times New Roman"/>
              </w:rPr>
            </w:pPr>
            <w:r w:rsidRPr="0025037D">
              <w:rPr>
                <w:rFonts w:ascii="Times New Roman" w:hAnsi="Times New Roman"/>
              </w:rPr>
              <w:t>(наименование и ЕИК/БУЛСТАТ)</w:t>
            </w:r>
          </w:p>
        </w:tc>
        <w:tc>
          <w:tcPr>
            <w:tcW w:w="4888" w:type="dxa"/>
            <w:gridSpan w:val="24"/>
            <w:vAlign w:val="center"/>
          </w:tcPr>
          <w:p w:rsidR="00CB64D8" w:rsidRPr="0025037D" w:rsidRDefault="00AB702A" w:rsidP="00AB702A">
            <w:pPr>
              <w:spacing w:after="0" w:line="240" w:lineRule="auto"/>
              <w:jc w:val="center"/>
              <w:rPr>
                <w:rFonts w:ascii="Times New Roman" w:hAnsi="Times New Roman"/>
                <w:b/>
              </w:rPr>
            </w:pPr>
            <w:r w:rsidRPr="0025037D">
              <w:rPr>
                <w:rFonts w:ascii="Times New Roman" w:hAnsi="Times New Roman"/>
                <w:b/>
              </w:rPr>
              <w:t>Вид на помощта</w:t>
            </w:r>
            <w:r w:rsidR="00265410" w:rsidRPr="0025037D">
              <w:rPr>
                <w:rFonts w:ascii="Times New Roman" w:hAnsi="Times New Roman"/>
                <w:b/>
              </w:rPr>
              <w:t xml:space="preserve"> по ОРГО и Размер</w:t>
            </w:r>
            <w:r w:rsidR="00CB64D8" w:rsidRPr="0025037D">
              <w:rPr>
                <w:rFonts w:ascii="Times New Roman" w:hAnsi="Times New Roman"/>
                <w:b/>
              </w:rPr>
              <w:t xml:space="preserve"> на помощта</w:t>
            </w:r>
            <w:r w:rsidR="00265410" w:rsidRPr="0025037D">
              <w:rPr>
                <w:rFonts w:ascii="Times New Roman" w:hAnsi="Times New Roman"/>
                <w:b/>
              </w:rPr>
              <w:t xml:space="preserve"> </w:t>
            </w:r>
          </w:p>
        </w:tc>
      </w:tr>
      <w:tr w:rsidR="00CB64D8" w:rsidRPr="0025037D" w:rsidTr="0025037D">
        <w:trPr>
          <w:gridAfter w:val="1"/>
          <w:wAfter w:w="95" w:type="dxa"/>
          <w:cantSplit/>
          <w:trHeight w:val="642"/>
        </w:trPr>
        <w:tc>
          <w:tcPr>
            <w:tcW w:w="688" w:type="dxa"/>
            <w:vMerge/>
            <w:noWrap/>
            <w:textDirection w:val="btLr"/>
            <w:vAlign w:val="center"/>
          </w:tcPr>
          <w:p w:rsidR="00CB64D8" w:rsidRPr="0025037D" w:rsidRDefault="00CB64D8" w:rsidP="00CB64D8">
            <w:pPr>
              <w:spacing w:after="0" w:line="240" w:lineRule="auto"/>
              <w:ind w:left="113" w:right="113"/>
              <w:jc w:val="center"/>
              <w:rPr>
                <w:rFonts w:ascii="Times New Roman" w:hAnsi="Times New Roman"/>
                <w:b/>
                <w:bCs/>
              </w:rPr>
            </w:pPr>
          </w:p>
        </w:tc>
        <w:tc>
          <w:tcPr>
            <w:tcW w:w="5123" w:type="dxa"/>
            <w:gridSpan w:val="8"/>
            <w:vAlign w:val="center"/>
          </w:tcPr>
          <w:p w:rsidR="00CB64D8" w:rsidRPr="0025037D" w:rsidRDefault="00CB64D8" w:rsidP="00CB64D8">
            <w:pPr>
              <w:spacing w:after="0" w:line="240" w:lineRule="auto"/>
              <w:jc w:val="center"/>
              <w:rPr>
                <w:rFonts w:ascii="Times New Roman" w:hAnsi="Times New Roman"/>
              </w:rPr>
            </w:pPr>
          </w:p>
        </w:tc>
        <w:tc>
          <w:tcPr>
            <w:tcW w:w="4888" w:type="dxa"/>
            <w:gridSpan w:val="24"/>
            <w:vAlign w:val="center"/>
          </w:tcPr>
          <w:p w:rsidR="00CB64D8" w:rsidRPr="0025037D" w:rsidRDefault="00CB64D8" w:rsidP="00CB64D8">
            <w:pPr>
              <w:spacing w:after="0" w:line="240" w:lineRule="auto"/>
              <w:jc w:val="center"/>
              <w:rPr>
                <w:rFonts w:ascii="Times New Roman" w:hAnsi="Times New Roman"/>
              </w:rPr>
            </w:pPr>
          </w:p>
        </w:tc>
      </w:tr>
      <w:tr w:rsidR="00CB64D8" w:rsidRPr="0025037D" w:rsidTr="0025037D">
        <w:trPr>
          <w:gridAfter w:val="1"/>
          <w:wAfter w:w="95" w:type="dxa"/>
          <w:cantSplit/>
          <w:trHeight w:val="707"/>
        </w:trPr>
        <w:tc>
          <w:tcPr>
            <w:tcW w:w="688" w:type="dxa"/>
            <w:vMerge/>
            <w:noWrap/>
            <w:textDirection w:val="btLr"/>
          </w:tcPr>
          <w:p w:rsidR="00CB64D8" w:rsidRPr="0025037D" w:rsidRDefault="00CB64D8" w:rsidP="00CB64D8">
            <w:pPr>
              <w:ind w:left="113" w:right="113"/>
              <w:jc w:val="center"/>
              <w:rPr>
                <w:rFonts w:ascii="Times New Roman" w:hAnsi="Times New Roman"/>
                <w:b/>
                <w:bCs/>
                <w:lang w:val="ru-RU"/>
              </w:rPr>
            </w:pPr>
          </w:p>
        </w:tc>
        <w:tc>
          <w:tcPr>
            <w:tcW w:w="5123" w:type="dxa"/>
            <w:gridSpan w:val="8"/>
            <w:vAlign w:val="center"/>
          </w:tcPr>
          <w:p w:rsidR="00CB64D8" w:rsidRPr="0025037D" w:rsidRDefault="00CB64D8" w:rsidP="00CB64D8">
            <w:pPr>
              <w:spacing w:after="0" w:line="240" w:lineRule="auto"/>
              <w:jc w:val="center"/>
              <w:rPr>
                <w:rFonts w:ascii="Times New Roman" w:hAnsi="Times New Roman"/>
              </w:rPr>
            </w:pPr>
          </w:p>
        </w:tc>
        <w:tc>
          <w:tcPr>
            <w:tcW w:w="4888" w:type="dxa"/>
            <w:gridSpan w:val="24"/>
            <w:vAlign w:val="center"/>
          </w:tcPr>
          <w:p w:rsidR="00CB64D8" w:rsidRPr="0025037D" w:rsidRDefault="00CB64D8" w:rsidP="00CB64D8">
            <w:pPr>
              <w:spacing w:after="0" w:line="240" w:lineRule="auto"/>
              <w:jc w:val="center"/>
              <w:rPr>
                <w:rFonts w:ascii="Times New Roman" w:hAnsi="Times New Roman"/>
              </w:rPr>
            </w:pPr>
          </w:p>
        </w:tc>
      </w:tr>
      <w:tr w:rsidR="00CB64D8" w:rsidRPr="0025037D" w:rsidTr="0025037D">
        <w:trPr>
          <w:gridAfter w:val="1"/>
          <w:wAfter w:w="95" w:type="dxa"/>
          <w:trHeight w:val="509"/>
        </w:trPr>
        <w:tc>
          <w:tcPr>
            <w:tcW w:w="688" w:type="dxa"/>
            <w:noWrap/>
          </w:tcPr>
          <w:p w:rsidR="00CB64D8" w:rsidRPr="0025037D" w:rsidRDefault="00265410" w:rsidP="00CB64D8">
            <w:pPr>
              <w:spacing w:after="0" w:line="240" w:lineRule="auto"/>
              <w:rPr>
                <w:rFonts w:ascii="Times New Roman" w:hAnsi="Times New Roman"/>
                <w:b/>
                <w:bCs/>
              </w:rPr>
            </w:pPr>
            <w:r w:rsidRPr="0025037D">
              <w:rPr>
                <w:rFonts w:ascii="Times New Roman" w:hAnsi="Times New Roman"/>
                <w:b/>
                <w:bCs/>
              </w:rPr>
              <w:t>13</w:t>
            </w:r>
            <w:r w:rsidR="00CB64D8" w:rsidRPr="0025037D">
              <w:rPr>
                <w:rFonts w:ascii="Times New Roman" w:hAnsi="Times New Roman"/>
                <w:b/>
                <w:bCs/>
              </w:rPr>
              <w:t>.</w:t>
            </w:r>
          </w:p>
        </w:tc>
        <w:tc>
          <w:tcPr>
            <w:tcW w:w="10011" w:type="dxa"/>
            <w:gridSpan w:val="32"/>
            <w:vAlign w:val="center"/>
          </w:tcPr>
          <w:p w:rsidR="00CB64D8" w:rsidRPr="0025037D" w:rsidRDefault="00CB64D8" w:rsidP="00CB64D8">
            <w:pPr>
              <w:spacing w:after="0" w:line="240" w:lineRule="auto"/>
              <w:jc w:val="both"/>
              <w:rPr>
                <w:rFonts w:ascii="Times New Roman" w:hAnsi="Times New Roman"/>
              </w:rPr>
            </w:pPr>
            <w:r w:rsidRPr="0025037D">
              <w:rPr>
                <w:rFonts w:ascii="Times New Roman" w:hAnsi="Times New Roman"/>
              </w:rPr>
              <w:t>При настъпване на промяна в декларираните от мен обстоятелства се задължавам да подам нова Декларация в срок от 5 работни дни от датата на промяната.</w:t>
            </w:r>
          </w:p>
        </w:tc>
      </w:tr>
      <w:tr w:rsidR="00CB64D8" w:rsidRPr="0025037D" w:rsidTr="0025037D">
        <w:trPr>
          <w:gridAfter w:val="1"/>
          <w:wAfter w:w="95" w:type="dxa"/>
          <w:trHeight w:val="503"/>
        </w:trPr>
        <w:tc>
          <w:tcPr>
            <w:tcW w:w="688" w:type="dxa"/>
            <w:noWrap/>
          </w:tcPr>
          <w:p w:rsidR="00CB64D8" w:rsidRPr="0025037D" w:rsidRDefault="00265410" w:rsidP="00CB64D8">
            <w:pPr>
              <w:spacing w:after="0" w:line="240" w:lineRule="auto"/>
              <w:rPr>
                <w:rFonts w:ascii="Times New Roman" w:hAnsi="Times New Roman"/>
                <w:b/>
                <w:bCs/>
              </w:rPr>
            </w:pPr>
            <w:r w:rsidRPr="0025037D">
              <w:rPr>
                <w:rFonts w:ascii="Times New Roman" w:hAnsi="Times New Roman"/>
                <w:b/>
                <w:bCs/>
              </w:rPr>
              <w:lastRenderedPageBreak/>
              <w:t>14</w:t>
            </w:r>
            <w:r w:rsidR="00CB64D8" w:rsidRPr="0025037D">
              <w:rPr>
                <w:rFonts w:ascii="Times New Roman" w:hAnsi="Times New Roman"/>
                <w:b/>
                <w:bCs/>
              </w:rPr>
              <w:t>.</w:t>
            </w:r>
          </w:p>
        </w:tc>
        <w:tc>
          <w:tcPr>
            <w:tcW w:w="10011" w:type="dxa"/>
            <w:gridSpan w:val="32"/>
            <w:vAlign w:val="center"/>
          </w:tcPr>
          <w:p w:rsidR="00CB64D8" w:rsidRPr="00AF1E44" w:rsidRDefault="00CB64D8" w:rsidP="00CB64D8">
            <w:pPr>
              <w:spacing w:after="0" w:line="240" w:lineRule="auto"/>
              <w:jc w:val="both"/>
              <w:rPr>
                <w:rFonts w:ascii="Times New Roman" w:hAnsi="Times New Roman"/>
                <w:b/>
              </w:rPr>
            </w:pPr>
            <w:r w:rsidRPr="00AF1E44">
              <w:rPr>
                <w:rFonts w:ascii="Times New Roman" w:hAnsi="Times New Roman"/>
                <w:b/>
              </w:rPr>
              <w:t xml:space="preserve">Известно ми е, че за попълване на Декларация с невярно съдържание нося наказателна отговорност по чл. 313 от Наказателния кодекс. </w:t>
            </w:r>
          </w:p>
        </w:tc>
      </w:tr>
    </w:tbl>
    <w:p w:rsidR="0025037D" w:rsidRDefault="0025037D" w:rsidP="00F40550">
      <w:pPr>
        <w:rPr>
          <w:rStyle w:val="spelle"/>
          <w:rFonts w:ascii="Times New Roman" w:hAnsi="Times New Roman"/>
        </w:rPr>
      </w:pPr>
    </w:p>
    <w:p w:rsidR="00F40550" w:rsidRPr="0025037D" w:rsidRDefault="00F40550" w:rsidP="00F40550">
      <w:pPr>
        <w:rPr>
          <w:rFonts w:ascii="Times New Roman" w:hAnsi="Times New Roman"/>
          <w:i/>
          <w:iCs/>
          <w:color w:val="000000"/>
        </w:rPr>
      </w:pPr>
      <w:r w:rsidRPr="0025037D">
        <w:rPr>
          <w:rStyle w:val="spelle"/>
          <w:rFonts w:ascii="Times New Roman" w:hAnsi="Times New Roman"/>
        </w:rPr>
        <w:t>Дата</w:t>
      </w:r>
      <w:r w:rsidRPr="0025037D">
        <w:rPr>
          <w:rFonts w:ascii="Times New Roman" w:hAnsi="Times New Roman"/>
        </w:rPr>
        <w:t xml:space="preserve"> </w:t>
      </w:r>
      <w:r w:rsidRPr="0025037D">
        <w:rPr>
          <w:rStyle w:val="spelle"/>
          <w:rFonts w:ascii="Times New Roman" w:hAnsi="Times New Roman"/>
        </w:rPr>
        <w:t>на</w:t>
      </w:r>
      <w:r w:rsidRPr="0025037D">
        <w:rPr>
          <w:rFonts w:ascii="Times New Roman" w:hAnsi="Times New Roman"/>
        </w:rPr>
        <w:t xml:space="preserve"> </w:t>
      </w:r>
      <w:r w:rsidRPr="0025037D">
        <w:rPr>
          <w:rStyle w:val="spelle"/>
          <w:rFonts w:ascii="Times New Roman" w:hAnsi="Times New Roman"/>
        </w:rPr>
        <w:t>деклариране</w:t>
      </w:r>
      <w:r w:rsidRPr="0025037D">
        <w:rPr>
          <w:rFonts w:ascii="Times New Roman" w:hAnsi="Times New Roman"/>
        </w:rPr>
        <w:t xml:space="preserve">: .................................           </w:t>
      </w:r>
      <w:r w:rsidRPr="0025037D">
        <w:rPr>
          <w:rStyle w:val="spelle"/>
          <w:rFonts w:ascii="Times New Roman" w:hAnsi="Times New Roman"/>
        </w:rPr>
        <w:t xml:space="preserve">  Декларатор </w:t>
      </w:r>
      <w:r w:rsidR="008D5FED">
        <w:rPr>
          <w:rStyle w:val="spelle"/>
          <w:rFonts w:ascii="Times New Roman" w:hAnsi="Times New Roman"/>
        </w:rPr>
        <w:t>подпис</w:t>
      </w:r>
      <w:r w:rsidRPr="0025037D">
        <w:rPr>
          <w:rFonts w:ascii="Times New Roman" w:hAnsi="Times New Roman"/>
        </w:rPr>
        <w:t>:</w:t>
      </w:r>
      <w:r w:rsidRPr="0025037D">
        <w:rPr>
          <w:rFonts w:ascii="Times New Roman" w:hAnsi="Times New Roman"/>
          <w:i/>
          <w:iCs/>
          <w:color w:val="000000"/>
        </w:rPr>
        <w:t xml:space="preserve"> </w:t>
      </w:r>
    </w:p>
    <w:p w:rsidR="00F40550" w:rsidRPr="0025037D" w:rsidRDefault="00F40550" w:rsidP="00F40550">
      <w:pPr>
        <w:ind w:left="5664" w:firstLine="708"/>
        <w:rPr>
          <w:rFonts w:ascii="Times New Roman" w:hAnsi="Times New Roman"/>
        </w:rPr>
      </w:pPr>
    </w:p>
    <w:p w:rsidR="00AE4EA5" w:rsidRPr="0025037D" w:rsidRDefault="00AE4EA5" w:rsidP="00197370">
      <w:pPr>
        <w:spacing w:after="0" w:line="240" w:lineRule="auto"/>
        <w:ind w:left="7080" w:firstLine="708"/>
        <w:rPr>
          <w:rFonts w:ascii="Times New Roman" w:hAnsi="Times New Roman"/>
          <w:i/>
        </w:rPr>
      </w:pPr>
    </w:p>
    <w:p w:rsidR="00AE4EA5" w:rsidRPr="0025037D" w:rsidRDefault="00AE4EA5" w:rsidP="00197370">
      <w:pPr>
        <w:spacing w:after="0" w:line="240" w:lineRule="auto"/>
        <w:ind w:left="7080" w:firstLine="708"/>
        <w:rPr>
          <w:rFonts w:ascii="Times New Roman" w:hAnsi="Times New Roman"/>
          <w:i/>
          <w:sz w:val="20"/>
          <w:szCs w:val="20"/>
        </w:rPr>
      </w:pPr>
      <w:r w:rsidRPr="0025037D">
        <w:rPr>
          <w:rFonts w:ascii="Times New Roman" w:hAnsi="Times New Roman"/>
          <w:i/>
        </w:rPr>
        <w:br w:type="column"/>
      </w:r>
    </w:p>
    <w:p w:rsidR="00AE4EA5" w:rsidRPr="0025037D" w:rsidRDefault="00AE4EA5" w:rsidP="00AE4EA5">
      <w:pPr>
        <w:spacing w:after="0" w:line="240" w:lineRule="auto"/>
        <w:jc w:val="center"/>
        <w:rPr>
          <w:rFonts w:ascii="Times New Roman" w:hAnsi="Times New Roman"/>
          <w:b/>
          <w:i/>
          <w:sz w:val="24"/>
          <w:szCs w:val="24"/>
        </w:rPr>
      </w:pPr>
      <w:r w:rsidRPr="0025037D">
        <w:rPr>
          <w:rFonts w:ascii="Times New Roman" w:hAnsi="Times New Roman"/>
          <w:b/>
          <w:i/>
          <w:sz w:val="24"/>
          <w:szCs w:val="24"/>
        </w:rPr>
        <w:t>Указания към декларацията</w:t>
      </w:r>
    </w:p>
    <w:p w:rsidR="00AE4EA5" w:rsidRPr="0025037D" w:rsidRDefault="00AE4EA5" w:rsidP="00AE4EA5">
      <w:pPr>
        <w:spacing w:after="0" w:line="240" w:lineRule="auto"/>
        <w:jc w:val="both"/>
        <w:rPr>
          <w:rFonts w:ascii="Times New Roman" w:hAnsi="Times New Roman"/>
          <w:i/>
          <w:sz w:val="20"/>
          <w:szCs w:val="20"/>
        </w:rPr>
      </w:pPr>
      <w:r w:rsidRPr="0025037D">
        <w:rPr>
          <w:rFonts w:ascii="Times New Roman" w:hAnsi="Times New Roman"/>
          <w:i/>
          <w:sz w:val="20"/>
          <w:szCs w:val="20"/>
        </w:rPr>
        <w:t>За да получите минимална помощ (</w:t>
      </w:r>
      <w:r w:rsidRPr="0025037D">
        <w:rPr>
          <w:rFonts w:ascii="Times New Roman" w:hAnsi="Times New Roman"/>
          <w:i/>
          <w:sz w:val="20"/>
          <w:szCs w:val="20"/>
          <w:lang w:val="en-US"/>
        </w:rPr>
        <w:t>de</w:t>
      </w:r>
      <w:r w:rsidRPr="0025037D">
        <w:rPr>
          <w:rFonts w:ascii="Times New Roman" w:hAnsi="Times New Roman"/>
          <w:i/>
          <w:sz w:val="20"/>
          <w:szCs w:val="20"/>
        </w:rPr>
        <w:t xml:space="preserve"> </w:t>
      </w:r>
      <w:r w:rsidRPr="0025037D">
        <w:rPr>
          <w:rFonts w:ascii="Times New Roman" w:hAnsi="Times New Roman"/>
          <w:i/>
          <w:sz w:val="20"/>
          <w:szCs w:val="20"/>
          <w:lang w:val="en-US"/>
        </w:rPr>
        <w:t>minimis</w:t>
      </w:r>
      <w:r w:rsidRPr="0025037D">
        <w:rPr>
          <w:rFonts w:ascii="Times New Roman" w:hAnsi="Times New Roman"/>
          <w:i/>
          <w:sz w:val="20"/>
          <w:szCs w:val="20"/>
        </w:rPr>
        <w:t xml:space="preserve">), предоставящият помощта следва да се увери, че минималната помощ, за която кандидатствате, заедно с получените на територията на Република България други минимални помощи за период от три </w:t>
      </w:r>
      <w:r w:rsidR="003924BE" w:rsidRPr="0025037D">
        <w:rPr>
          <w:rFonts w:ascii="Times New Roman" w:hAnsi="Times New Roman"/>
          <w:i/>
          <w:sz w:val="20"/>
          <w:szCs w:val="20"/>
        </w:rPr>
        <w:t xml:space="preserve">предходни </w:t>
      </w:r>
      <w:r w:rsidRPr="0025037D">
        <w:rPr>
          <w:rFonts w:ascii="Times New Roman" w:hAnsi="Times New Roman"/>
          <w:i/>
          <w:sz w:val="20"/>
          <w:szCs w:val="20"/>
        </w:rPr>
        <w:t>години (</w:t>
      </w:r>
      <w:r w:rsidR="003924BE" w:rsidRPr="003924BE">
        <w:rPr>
          <w:rFonts w:ascii="Times New Roman" w:hAnsi="Times New Roman"/>
          <w:i/>
          <w:sz w:val="20"/>
          <w:szCs w:val="20"/>
        </w:rPr>
        <w:t>за период от 3 г</w:t>
      </w:r>
      <w:r w:rsidR="003924BE">
        <w:rPr>
          <w:rFonts w:ascii="Times New Roman" w:hAnsi="Times New Roman"/>
          <w:i/>
          <w:sz w:val="20"/>
          <w:szCs w:val="20"/>
        </w:rPr>
        <w:t>одини преди датата на отпускане</w:t>
      </w:r>
      <w:r w:rsidR="00AF1E44">
        <w:rPr>
          <w:rFonts w:ascii="Times New Roman" w:hAnsi="Times New Roman"/>
          <w:i/>
          <w:sz w:val="20"/>
          <w:szCs w:val="20"/>
        </w:rPr>
        <w:t xml:space="preserve"> на минималната помощ</w:t>
      </w:r>
      <w:r w:rsidRPr="0025037D">
        <w:rPr>
          <w:rFonts w:ascii="Times New Roman" w:hAnsi="Times New Roman"/>
          <w:i/>
          <w:sz w:val="20"/>
          <w:szCs w:val="20"/>
        </w:rPr>
        <w:t xml:space="preserve">), не надхвърля съответните тавани за минимална помощ (de minimis):  до левовата равностойност на </w:t>
      </w:r>
      <w:r w:rsidR="003924BE">
        <w:rPr>
          <w:rFonts w:ascii="Times New Roman" w:hAnsi="Times New Roman"/>
          <w:i/>
          <w:sz w:val="20"/>
          <w:szCs w:val="20"/>
        </w:rPr>
        <w:t>3</w:t>
      </w:r>
      <w:r w:rsidRPr="0025037D">
        <w:rPr>
          <w:rFonts w:ascii="Times New Roman" w:hAnsi="Times New Roman"/>
          <w:i/>
          <w:sz w:val="20"/>
          <w:szCs w:val="20"/>
        </w:rPr>
        <w:t xml:space="preserve">00 000 </w:t>
      </w:r>
      <w:r w:rsidR="003924BE">
        <w:rPr>
          <w:rFonts w:ascii="Times New Roman" w:hAnsi="Times New Roman"/>
          <w:i/>
          <w:sz w:val="20"/>
          <w:szCs w:val="20"/>
        </w:rPr>
        <w:t>е</w:t>
      </w:r>
      <w:r w:rsidRPr="0025037D">
        <w:rPr>
          <w:rFonts w:ascii="Times New Roman" w:hAnsi="Times New Roman"/>
          <w:i/>
          <w:sz w:val="20"/>
          <w:szCs w:val="20"/>
        </w:rPr>
        <w:t>вро (</w:t>
      </w:r>
      <w:r w:rsidR="003924BE" w:rsidRPr="003924BE">
        <w:rPr>
          <w:rFonts w:ascii="Times New Roman" w:hAnsi="Times New Roman"/>
          <w:bCs/>
          <w:i/>
          <w:iCs/>
          <w:sz w:val="20"/>
          <w:szCs w:val="20"/>
        </w:rPr>
        <w:t>586 749</w:t>
      </w:r>
      <w:r w:rsidR="003924BE">
        <w:rPr>
          <w:rFonts w:ascii="Times New Roman" w:hAnsi="Times New Roman"/>
          <w:bCs/>
          <w:i/>
          <w:iCs/>
          <w:sz w:val="20"/>
          <w:szCs w:val="20"/>
        </w:rPr>
        <w:t xml:space="preserve"> лева</w:t>
      </w:r>
      <w:r w:rsidR="003924BE">
        <w:rPr>
          <w:rFonts w:ascii="Times New Roman" w:hAnsi="Times New Roman"/>
          <w:i/>
          <w:sz w:val="20"/>
          <w:szCs w:val="20"/>
        </w:rPr>
        <w:t>)</w:t>
      </w:r>
      <w:r w:rsidRPr="0025037D">
        <w:rPr>
          <w:rFonts w:ascii="Times New Roman" w:hAnsi="Times New Roman"/>
          <w:i/>
          <w:sz w:val="20"/>
          <w:szCs w:val="20"/>
        </w:rPr>
        <w:t>.</w:t>
      </w:r>
    </w:p>
    <w:p w:rsidR="00AE4EA5" w:rsidRPr="0025037D" w:rsidRDefault="00AE4EA5" w:rsidP="00AE4EA5">
      <w:pPr>
        <w:spacing w:after="0" w:line="240" w:lineRule="auto"/>
        <w:jc w:val="both"/>
        <w:rPr>
          <w:rFonts w:ascii="Times New Roman" w:hAnsi="Times New Roman"/>
          <w:b/>
          <w:i/>
          <w:sz w:val="20"/>
          <w:szCs w:val="20"/>
        </w:rPr>
      </w:pPr>
      <w:r w:rsidRPr="0025037D">
        <w:rPr>
          <w:rFonts w:ascii="Times New Roman" w:hAnsi="Times New Roman"/>
          <w:b/>
          <w:i/>
          <w:sz w:val="20"/>
          <w:szCs w:val="20"/>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AE4EA5" w:rsidRPr="0025037D" w:rsidRDefault="00AE4EA5" w:rsidP="00AE4EA5">
      <w:pPr>
        <w:numPr>
          <w:ilvl w:val="0"/>
          <w:numId w:val="4"/>
        </w:numPr>
        <w:spacing w:after="0" w:line="240" w:lineRule="auto"/>
        <w:jc w:val="both"/>
        <w:rPr>
          <w:rFonts w:ascii="Times New Roman" w:hAnsi="Times New Roman"/>
          <w:b/>
          <w:i/>
          <w:sz w:val="20"/>
          <w:szCs w:val="20"/>
        </w:rPr>
      </w:pPr>
      <w:r w:rsidRPr="0025037D">
        <w:rPr>
          <w:rFonts w:ascii="Times New Roman" w:hAnsi="Times New Roman"/>
          <w:b/>
          <w:i/>
          <w:sz w:val="20"/>
          <w:szCs w:val="20"/>
        </w:rPr>
        <w:t>предприятието, което представлявате;</w:t>
      </w:r>
    </w:p>
    <w:p w:rsidR="00AE4EA5" w:rsidRPr="0025037D" w:rsidRDefault="00AE4EA5" w:rsidP="00AE4EA5">
      <w:pPr>
        <w:numPr>
          <w:ilvl w:val="0"/>
          <w:numId w:val="4"/>
        </w:numPr>
        <w:spacing w:after="0" w:line="240" w:lineRule="auto"/>
        <w:jc w:val="both"/>
        <w:rPr>
          <w:rFonts w:ascii="Times New Roman" w:hAnsi="Times New Roman"/>
          <w:i/>
          <w:sz w:val="20"/>
          <w:szCs w:val="20"/>
        </w:rPr>
      </w:pPr>
      <w:r w:rsidRPr="0025037D">
        <w:rPr>
          <w:rFonts w:ascii="Times New Roman" w:hAnsi="Times New Roman"/>
          <w:b/>
          <w:i/>
          <w:sz w:val="20"/>
          <w:szCs w:val="20"/>
        </w:rPr>
        <w:t xml:space="preserve">предприятията, с които представляваното от Вас предприятие образува „едно и също предприятие“ </w:t>
      </w:r>
      <w:r w:rsidRPr="0025037D">
        <w:rPr>
          <w:rFonts w:ascii="Times New Roman" w:hAnsi="Times New Roman"/>
          <w:i/>
          <w:sz w:val="20"/>
          <w:szCs w:val="20"/>
        </w:rPr>
        <w:t xml:space="preserve">по смисъла на чл. 2, пар. 2 на </w:t>
      </w:r>
      <w:r w:rsidR="003924BE" w:rsidRPr="003924BE">
        <w:rPr>
          <w:rFonts w:ascii="Times New Roman" w:hAnsi="Times New Roman"/>
          <w:i/>
          <w:sz w:val="20"/>
          <w:szCs w:val="20"/>
        </w:rPr>
        <w:t xml:space="preserve">Регламент (ЕС) 2023/2831 на Комисията от 18 декември 2013 г. относно прилагането на членове 107 и 108 от Договора за функциониране </w:t>
      </w:r>
      <w:r w:rsidR="003924BE">
        <w:rPr>
          <w:rFonts w:ascii="Times New Roman" w:hAnsi="Times New Roman"/>
          <w:i/>
          <w:sz w:val="20"/>
          <w:szCs w:val="20"/>
        </w:rPr>
        <w:t>на ЕС към помощта „de minimis“</w:t>
      </w:r>
      <w:r w:rsidRPr="0025037D">
        <w:rPr>
          <w:rFonts w:ascii="Times New Roman" w:hAnsi="Times New Roman"/>
          <w:i/>
          <w:sz w:val="20"/>
          <w:szCs w:val="20"/>
        </w:rPr>
        <w:t>;</w:t>
      </w:r>
    </w:p>
    <w:p w:rsidR="00AE4EA5" w:rsidRPr="0025037D" w:rsidRDefault="00AE4EA5" w:rsidP="00AE4EA5">
      <w:pPr>
        <w:numPr>
          <w:ilvl w:val="0"/>
          <w:numId w:val="4"/>
        </w:numPr>
        <w:spacing w:after="0" w:line="240" w:lineRule="auto"/>
        <w:jc w:val="both"/>
        <w:rPr>
          <w:rFonts w:ascii="Times New Roman" w:hAnsi="Times New Roman"/>
          <w:b/>
          <w:i/>
          <w:sz w:val="20"/>
          <w:szCs w:val="20"/>
        </w:rPr>
      </w:pPr>
      <w:r w:rsidRPr="0025037D">
        <w:rPr>
          <w:rFonts w:ascii="Times New Roman" w:hAnsi="Times New Roman"/>
          <w:b/>
          <w:i/>
          <w:sz w:val="20"/>
          <w:szCs w:val="20"/>
        </w:rPr>
        <w:t xml:space="preserve">всички предприятия, които са се влели, слели с или са придобити </w:t>
      </w:r>
      <w:r w:rsidRPr="0025037D">
        <w:rPr>
          <w:rFonts w:ascii="Times New Roman" w:hAnsi="Times New Roman"/>
          <w:b/>
          <w:bCs/>
          <w:i/>
          <w:sz w:val="20"/>
          <w:szCs w:val="20"/>
        </w:rPr>
        <w:t xml:space="preserve">от някое от предприятията,  образуващи </w:t>
      </w:r>
      <w:r w:rsidRPr="0025037D">
        <w:rPr>
          <w:rFonts w:ascii="Times New Roman" w:hAnsi="Times New Roman"/>
          <w:b/>
          <w:i/>
          <w:sz w:val="20"/>
          <w:szCs w:val="20"/>
        </w:rPr>
        <w:t xml:space="preserve">„едно и също предприятие“ </w:t>
      </w:r>
      <w:r w:rsidRPr="0025037D">
        <w:rPr>
          <w:rFonts w:ascii="Times New Roman" w:hAnsi="Times New Roman"/>
          <w:i/>
          <w:sz w:val="20"/>
          <w:szCs w:val="20"/>
        </w:rPr>
        <w:t xml:space="preserve">съгласно чл. 3, пар. 8 на </w:t>
      </w:r>
      <w:r w:rsidR="00867AA2" w:rsidRPr="00867AA2">
        <w:rPr>
          <w:rFonts w:ascii="Times New Roman" w:hAnsi="Times New Roman"/>
          <w:i/>
          <w:sz w:val="20"/>
          <w:szCs w:val="20"/>
        </w:rPr>
        <w:t>Регламент (ЕС) 2023/2831</w:t>
      </w:r>
      <w:r w:rsidRPr="0025037D">
        <w:rPr>
          <w:rFonts w:ascii="Times New Roman" w:hAnsi="Times New Roman"/>
          <w:b/>
          <w:i/>
          <w:sz w:val="20"/>
          <w:szCs w:val="20"/>
        </w:rPr>
        <w:t>;</w:t>
      </w:r>
    </w:p>
    <w:p w:rsidR="00AE4EA5" w:rsidRPr="0025037D" w:rsidRDefault="00AE4EA5" w:rsidP="00AE4EA5">
      <w:pPr>
        <w:numPr>
          <w:ilvl w:val="0"/>
          <w:numId w:val="4"/>
        </w:numPr>
        <w:spacing w:after="0" w:line="240" w:lineRule="auto"/>
        <w:jc w:val="both"/>
        <w:rPr>
          <w:rFonts w:ascii="Times New Roman" w:hAnsi="Times New Roman"/>
          <w:b/>
          <w:i/>
          <w:sz w:val="20"/>
          <w:szCs w:val="20"/>
        </w:rPr>
      </w:pPr>
      <w:r w:rsidRPr="0025037D">
        <w:rPr>
          <w:rFonts w:ascii="Times New Roman" w:hAnsi="Times New Roman"/>
          <w:b/>
          <w:bCs/>
          <w:i/>
          <w:sz w:val="20"/>
          <w:szCs w:val="20"/>
        </w:rPr>
        <w:t xml:space="preserve">тези от предприятията, образуващи </w:t>
      </w:r>
      <w:r w:rsidRPr="0025037D">
        <w:rPr>
          <w:rFonts w:ascii="Times New Roman" w:hAnsi="Times New Roman"/>
          <w:b/>
          <w:i/>
          <w:sz w:val="20"/>
          <w:szCs w:val="20"/>
        </w:rPr>
        <w:t xml:space="preserve">„едно и също предприятие“, които са се възползвали от минимална помощ след разделяне или отделяне </w:t>
      </w:r>
      <w:r w:rsidRPr="0025037D">
        <w:rPr>
          <w:rFonts w:ascii="Times New Roman" w:hAnsi="Times New Roman"/>
          <w:i/>
          <w:sz w:val="20"/>
          <w:szCs w:val="20"/>
        </w:rPr>
        <w:t xml:space="preserve">съгласно чл. 3, пар. 9 от </w:t>
      </w:r>
      <w:r w:rsidR="00867AA2" w:rsidRPr="00867AA2">
        <w:rPr>
          <w:rFonts w:ascii="Times New Roman" w:hAnsi="Times New Roman"/>
          <w:i/>
          <w:sz w:val="20"/>
          <w:szCs w:val="20"/>
        </w:rPr>
        <w:t>Регламент (ЕС) 2023/2831</w:t>
      </w:r>
      <w:r w:rsidRPr="0025037D">
        <w:rPr>
          <w:rFonts w:ascii="Times New Roman" w:hAnsi="Times New Roman"/>
          <w:i/>
          <w:sz w:val="20"/>
          <w:szCs w:val="20"/>
        </w:rPr>
        <w:t>.</w:t>
      </w:r>
    </w:p>
    <w:p w:rsidR="00AE4EA5" w:rsidRPr="0025037D" w:rsidRDefault="00AE4EA5" w:rsidP="00AE4EA5">
      <w:pPr>
        <w:spacing w:after="0" w:line="240" w:lineRule="auto"/>
        <w:jc w:val="both"/>
        <w:rPr>
          <w:rFonts w:ascii="Times New Roman" w:hAnsi="Times New Roman"/>
          <w:b/>
          <w:i/>
          <w:sz w:val="20"/>
          <w:szCs w:val="20"/>
        </w:rPr>
      </w:pPr>
      <w:r w:rsidRPr="0025037D">
        <w:rPr>
          <w:rFonts w:ascii="Times New Roman" w:hAnsi="Times New Roman"/>
          <w:b/>
          <w:i/>
          <w:sz w:val="20"/>
          <w:szCs w:val="20"/>
          <w:lang w:val="en-US"/>
        </w:rPr>
        <w:t>-</w:t>
      </w:r>
      <w:r w:rsidRPr="0025037D">
        <w:rPr>
          <w:rFonts w:ascii="Times New Roman" w:hAnsi="Times New Roman"/>
          <w:b/>
          <w:i/>
          <w:sz w:val="20"/>
          <w:szCs w:val="20"/>
        </w:rPr>
        <w:t xml:space="preserve">Определение за „едно и също </w:t>
      </w:r>
      <w:r w:rsidR="00C24C8C">
        <w:rPr>
          <w:rFonts w:ascii="Times New Roman" w:hAnsi="Times New Roman"/>
          <w:b/>
          <w:i/>
          <w:sz w:val="20"/>
          <w:szCs w:val="20"/>
        </w:rPr>
        <w:t xml:space="preserve">предприятие </w:t>
      </w:r>
    </w:p>
    <w:p w:rsidR="00AE4EA5" w:rsidRPr="0025037D" w:rsidRDefault="00AE4EA5" w:rsidP="00AE4EA5">
      <w:pPr>
        <w:spacing w:after="0" w:line="240" w:lineRule="auto"/>
        <w:jc w:val="both"/>
        <w:rPr>
          <w:rFonts w:ascii="Times New Roman" w:hAnsi="Times New Roman"/>
          <w:i/>
          <w:sz w:val="20"/>
          <w:szCs w:val="20"/>
        </w:rPr>
      </w:pPr>
      <w:r w:rsidRPr="0025037D">
        <w:rPr>
          <w:rFonts w:ascii="Times New Roman" w:hAnsi="Times New Roman"/>
          <w:b/>
          <w:i/>
          <w:sz w:val="20"/>
          <w:szCs w:val="20"/>
        </w:rPr>
        <w:t xml:space="preserve">В определението за „едно и също предприятие“ съгласно на чл. 2, пар. 2 на </w:t>
      </w:r>
      <w:r w:rsidR="00867AA2" w:rsidRPr="00867AA2">
        <w:rPr>
          <w:rFonts w:ascii="Times New Roman" w:hAnsi="Times New Roman"/>
          <w:b/>
          <w:i/>
          <w:sz w:val="20"/>
          <w:szCs w:val="20"/>
        </w:rPr>
        <w:t xml:space="preserve">Регламент (ЕС) 2023/2831 </w:t>
      </w:r>
      <w:r w:rsidRPr="0025037D">
        <w:rPr>
          <w:rFonts w:ascii="Times New Roman" w:hAnsi="Times New Roman"/>
          <w:b/>
          <w:i/>
          <w:sz w:val="20"/>
          <w:szCs w:val="20"/>
        </w:rPr>
        <w:t>попадат всички предприятия, които поддържат помежду си поне един вид от следните взаимоотношения:</w:t>
      </w:r>
    </w:p>
    <w:p w:rsidR="00AE4EA5" w:rsidRPr="0025037D" w:rsidRDefault="00AE4EA5" w:rsidP="00AE4EA5">
      <w:pPr>
        <w:spacing w:after="0" w:line="240" w:lineRule="auto"/>
        <w:jc w:val="both"/>
        <w:rPr>
          <w:rFonts w:ascii="Times New Roman" w:hAnsi="Times New Roman"/>
          <w:i/>
          <w:sz w:val="20"/>
          <w:szCs w:val="20"/>
        </w:rPr>
      </w:pPr>
      <w:r w:rsidRPr="0025037D">
        <w:rPr>
          <w:rFonts w:ascii="Times New Roman" w:hAnsi="Times New Roman"/>
          <w:i/>
          <w:sz w:val="20"/>
          <w:szCs w:val="20"/>
        </w:rPr>
        <w:t>а) дадено предприятие притежава мнозинството от гласовете на акционерите или съдружниците в друго предприятие;</w:t>
      </w:r>
    </w:p>
    <w:p w:rsidR="00AE4EA5" w:rsidRPr="0025037D" w:rsidRDefault="00AE4EA5" w:rsidP="00AE4EA5">
      <w:pPr>
        <w:spacing w:after="0" w:line="240" w:lineRule="auto"/>
        <w:jc w:val="both"/>
        <w:rPr>
          <w:rFonts w:ascii="Times New Roman" w:hAnsi="Times New Roman"/>
          <w:i/>
          <w:sz w:val="20"/>
          <w:szCs w:val="20"/>
        </w:rPr>
      </w:pPr>
      <w:r w:rsidRPr="0025037D">
        <w:rPr>
          <w:rFonts w:ascii="Times New Roman" w:hAnsi="Times New Roman"/>
          <w:i/>
          <w:sz w:val="20"/>
          <w:szCs w:val="20"/>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AE4EA5" w:rsidRPr="0025037D" w:rsidRDefault="00AE4EA5" w:rsidP="00AE4EA5">
      <w:pPr>
        <w:spacing w:after="0" w:line="240" w:lineRule="auto"/>
        <w:jc w:val="both"/>
        <w:rPr>
          <w:rFonts w:ascii="Times New Roman" w:hAnsi="Times New Roman"/>
          <w:i/>
          <w:sz w:val="20"/>
          <w:szCs w:val="20"/>
        </w:rPr>
      </w:pPr>
      <w:r w:rsidRPr="0025037D">
        <w:rPr>
          <w:rFonts w:ascii="Times New Roman" w:hAnsi="Times New Roman"/>
          <w:i/>
          <w:sz w:val="20"/>
          <w:szCs w:val="20"/>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AE4EA5" w:rsidRPr="0025037D" w:rsidRDefault="00AE4EA5" w:rsidP="00AE4EA5">
      <w:pPr>
        <w:spacing w:after="0" w:line="240" w:lineRule="auto"/>
        <w:jc w:val="both"/>
        <w:rPr>
          <w:rFonts w:ascii="Times New Roman" w:hAnsi="Times New Roman"/>
          <w:i/>
          <w:sz w:val="20"/>
          <w:szCs w:val="20"/>
        </w:rPr>
      </w:pPr>
      <w:r w:rsidRPr="0025037D">
        <w:rPr>
          <w:rFonts w:ascii="Times New Roman" w:hAnsi="Times New Roman"/>
          <w:i/>
          <w:sz w:val="20"/>
          <w:szCs w:val="20"/>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AE4EA5" w:rsidRPr="0025037D" w:rsidRDefault="00AE4EA5" w:rsidP="0033331D">
      <w:pPr>
        <w:spacing w:after="0" w:line="240" w:lineRule="auto"/>
        <w:jc w:val="both"/>
        <w:rPr>
          <w:rFonts w:ascii="Times New Roman" w:hAnsi="Times New Roman"/>
          <w:i/>
          <w:sz w:val="20"/>
          <w:szCs w:val="20"/>
        </w:rPr>
      </w:pPr>
      <w:r w:rsidRPr="0025037D">
        <w:rPr>
          <w:rFonts w:ascii="Times New Roman" w:hAnsi="Times New Roman"/>
          <w:i/>
          <w:sz w:val="20"/>
          <w:szCs w:val="20"/>
        </w:rPr>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rsidR="00AE4EA5" w:rsidRPr="0025037D" w:rsidRDefault="00AE4EA5" w:rsidP="0033331D">
      <w:pPr>
        <w:spacing w:after="0" w:line="240" w:lineRule="auto"/>
        <w:jc w:val="both"/>
        <w:rPr>
          <w:rFonts w:ascii="Times New Roman" w:hAnsi="Times New Roman"/>
          <w:i/>
          <w:sz w:val="20"/>
          <w:szCs w:val="20"/>
        </w:rPr>
      </w:pPr>
      <w:r w:rsidRPr="0025037D">
        <w:rPr>
          <w:rFonts w:ascii="Times New Roman" w:hAnsi="Times New Roman"/>
          <w:i/>
          <w:sz w:val="20"/>
          <w:szCs w:val="20"/>
        </w:rPr>
        <w:t xml:space="preserve">- Сливащи се, вливащи се или придобити предприятия </w:t>
      </w:r>
    </w:p>
    <w:p w:rsidR="00AE4EA5" w:rsidRPr="0025037D" w:rsidRDefault="00AE4EA5" w:rsidP="0033331D">
      <w:pPr>
        <w:spacing w:after="0" w:line="240" w:lineRule="auto"/>
        <w:jc w:val="both"/>
        <w:rPr>
          <w:rFonts w:ascii="Times New Roman" w:hAnsi="Times New Roman"/>
          <w:i/>
          <w:sz w:val="20"/>
          <w:szCs w:val="20"/>
        </w:rPr>
      </w:pPr>
      <w:r w:rsidRPr="0025037D">
        <w:rPr>
          <w:rFonts w:ascii="Times New Roman" w:hAnsi="Times New Roman"/>
          <w:i/>
          <w:sz w:val="20"/>
          <w:szCs w:val="20"/>
        </w:rPr>
        <w:t xml:space="preserve">В случай на сливания, вливания или придобивания всички предходни минимални помощи (de minimis), предоставяни на някое от сливащите се предприятия, се вземат под внимание при определяне на това дали дадена нова минимална помощ (de minimis), </w:t>
      </w:r>
      <w:r w:rsidR="000C36C0">
        <w:rPr>
          <w:rFonts w:ascii="Times New Roman" w:hAnsi="Times New Roman"/>
          <w:i/>
          <w:sz w:val="20"/>
          <w:szCs w:val="20"/>
        </w:rPr>
        <w:t>о</w:t>
      </w:r>
      <w:r w:rsidRPr="0025037D">
        <w:rPr>
          <w:rFonts w:ascii="Times New Roman" w:hAnsi="Times New Roman"/>
          <w:i/>
          <w:sz w:val="20"/>
          <w:szCs w:val="20"/>
        </w:rPr>
        <w:t>тпусната на новото предприятие или на придобиващото предприятие, не води до превишаване на съответния таван.</w:t>
      </w:r>
    </w:p>
    <w:p w:rsidR="00AE4EA5" w:rsidRPr="0025037D" w:rsidRDefault="00AE4EA5" w:rsidP="0033331D">
      <w:pPr>
        <w:spacing w:after="0" w:line="240" w:lineRule="auto"/>
        <w:jc w:val="both"/>
        <w:rPr>
          <w:rFonts w:ascii="Times New Roman" w:hAnsi="Times New Roman"/>
          <w:i/>
          <w:sz w:val="20"/>
          <w:szCs w:val="20"/>
        </w:rPr>
      </w:pPr>
      <w:r w:rsidRPr="0025037D">
        <w:rPr>
          <w:rFonts w:ascii="Times New Roman" w:hAnsi="Times New Roman"/>
          <w:i/>
          <w:sz w:val="20"/>
          <w:szCs w:val="20"/>
        </w:rPr>
        <w:t xml:space="preserve">- Помощ, получена преди отделяне или разделяне, ако предприятието се е възползвало от нея </w:t>
      </w:r>
    </w:p>
    <w:p w:rsidR="00AE4EA5" w:rsidRPr="0025037D" w:rsidRDefault="00AE4EA5" w:rsidP="0033331D">
      <w:pPr>
        <w:spacing w:after="0" w:line="240" w:lineRule="auto"/>
        <w:jc w:val="both"/>
        <w:rPr>
          <w:rFonts w:ascii="Times New Roman" w:hAnsi="Times New Roman"/>
          <w:i/>
          <w:sz w:val="20"/>
          <w:szCs w:val="20"/>
        </w:rPr>
      </w:pPr>
      <w:r w:rsidRPr="0025037D">
        <w:rPr>
          <w:rFonts w:ascii="Times New Roman" w:hAnsi="Times New Roman"/>
          <w:i/>
          <w:sz w:val="20"/>
          <w:szCs w:val="20"/>
        </w:rPr>
        <w:t>Ако дадено предприятие се разделя на две или повече отделни предприятия, минималната помощ (de minimis), отпусната преди разделянето, се счита за предоставена на предприятието, което се е възползвало от нея, като по принцип това е предприятието, поемащо дейностите, за които е била използвана минималната помощ (de minimis). Ако не е възможно по този начин да се определи кое предприятие е получило помощта, то тя се разпределя пропорционално на базата на счетоводната стойност на собствения капитал на новите предприятия към действителната дата на разделянето/отделянето.</w:t>
      </w:r>
    </w:p>
    <w:p w:rsidR="00AE4EA5" w:rsidRPr="0025037D" w:rsidRDefault="00AE4EA5" w:rsidP="0033331D">
      <w:pPr>
        <w:spacing w:after="0" w:line="240" w:lineRule="auto"/>
        <w:jc w:val="both"/>
        <w:rPr>
          <w:rFonts w:ascii="Times New Roman" w:hAnsi="Times New Roman"/>
          <w:b/>
          <w:i/>
          <w:sz w:val="20"/>
          <w:szCs w:val="20"/>
        </w:rPr>
      </w:pPr>
      <w:r w:rsidRPr="0025037D">
        <w:rPr>
          <w:rFonts w:ascii="Times New Roman" w:hAnsi="Times New Roman"/>
          <w:b/>
          <w:i/>
          <w:sz w:val="20"/>
          <w:szCs w:val="20"/>
        </w:rPr>
        <w:t>- Получена минимална помощ</w:t>
      </w:r>
      <w:r w:rsidRPr="0025037D">
        <w:rPr>
          <w:rFonts w:ascii="Times New Roman" w:hAnsi="Times New Roman"/>
          <w:i/>
          <w:sz w:val="20"/>
          <w:szCs w:val="20"/>
        </w:rPr>
        <w:t xml:space="preserve"> (</w:t>
      </w:r>
      <w:r w:rsidRPr="0025037D">
        <w:rPr>
          <w:rFonts w:ascii="Times New Roman" w:hAnsi="Times New Roman"/>
          <w:b/>
          <w:i/>
          <w:sz w:val="20"/>
          <w:szCs w:val="20"/>
        </w:rPr>
        <w:t>de minimis)</w:t>
      </w:r>
    </w:p>
    <w:p w:rsidR="00AE4EA5" w:rsidRPr="0025037D" w:rsidRDefault="00AE4EA5" w:rsidP="00AE4EA5">
      <w:pPr>
        <w:spacing w:after="0" w:line="240" w:lineRule="auto"/>
        <w:jc w:val="both"/>
        <w:rPr>
          <w:rFonts w:ascii="Times New Roman" w:hAnsi="Times New Roman"/>
          <w:i/>
          <w:sz w:val="20"/>
          <w:szCs w:val="20"/>
        </w:rPr>
      </w:pPr>
      <w:r w:rsidRPr="0025037D">
        <w:rPr>
          <w:rFonts w:ascii="Times New Roman" w:hAnsi="Times New Roman"/>
          <w:i/>
          <w:sz w:val="20"/>
          <w:szCs w:val="20"/>
        </w:rPr>
        <w:t xml:space="preserve">За да прецените дали получената от Вас помощ представлява минимална помощ (de minimis) и какъв е нейният размер, следва да проверите дали в Условията за кандидатстване, в договора/договорите, или в друг акт, който Ви дава право да получите помощта, предоставената Ви помощ не е описана като минимална помощ или помощ „de minimis”, или съответно не е посочен прагът за размера на помощта, който не следва да бъде превишаван. Минимална помощ (de minimis) може да бъде предоставена на основание редица регламенти на ЕС, като например: Регламент (ЕС) № 1407/2013, </w:t>
      </w:r>
      <w:r w:rsidR="0033331D" w:rsidRPr="0033331D">
        <w:rPr>
          <w:rFonts w:ascii="Times New Roman" w:hAnsi="Times New Roman"/>
          <w:i/>
          <w:sz w:val="20"/>
          <w:szCs w:val="20"/>
        </w:rPr>
        <w:t>Регламент (ЕС) 2023/2831</w:t>
      </w:r>
      <w:r w:rsidR="0033331D">
        <w:rPr>
          <w:rFonts w:ascii="Times New Roman" w:hAnsi="Times New Roman"/>
          <w:i/>
          <w:sz w:val="20"/>
          <w:szCs w:val="20"/>
        </w:rPr>
        <w:t xml:space="preserve">, </w:t>
      </w:r>
      <w:r w:rsidR="00E74A5C" w:rsidRPr="00E74A5C">
        <w:rPr>
          <w:rFonts w:ascii="Times New Roman" w:hAnsi="Times New Roman"/>
          <w:i/>
          <w:sz w:val="20"/>
          <w:szCs w:val="20"/>
        </w:rPr>
        <w:t>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w:t>
      </w:r>
      <w:r w:rsidR="00E74A5C">
        <w:rPr>
          <w:rFonts w:ascii="Times New Roman" w:hAnsi="Times New Roman"/>
          <w:i/>
          <w:sz w:val="20"/>
          <w:szCs w:val="20"/>
        </w:rPr>
        <w:t>В L 352, 24.12.2013 г., стр. 9)</w:t>
      </w:r>
      <w:r w:rsidRPr="0025037D">
        <w:rPr>
          <w:rFonts w:ascii="Times New Roman" w:hAnsi="Times New Roman"/>
          <w:i/>
          <w:sz w:val="20"/>
          <w:szCs w:val="20"/>
        </w:rPr>
        <w:t>,</w:t>
      </w:r>
      <w:r w:rsidR="00E74A5C">
        <w:rPr>
          <w:rFonts w:ascii="Times New Roman" w:hAnsi="Times New Roman"/>
          <w:i/>
          <w:sz w:val="20"/>
          <w:szCs w:val="20"/>
        </w:rPr>
        <w:t xml:space="preserve"> </w:t>
      </w:r>
      <w:r w:rsidR="00867AA2" w:rsidRPr="00867AA2">
        <w:rPr>
          <w:rFonts w:ascii="Times New Roman" w:hAnsi="Times New Roman"/>
          <w:i/>
          <w:sz w:val="20"/>
          <w:szCs w:val="20"/>
        </w:rPr>
        <w:t xml:space="preserve">Регламент (ЕС) 2023/2832 на Комисията от 13 декември 2023 г. относно прилагането на членове 107 и 108 от Договора за функционирането на Европейския съюз към помоща de minimis за предприятия, предоставящи услуги от общ икономически интерес (ОВ L, 2023/2832, 15.12.2023 г., ELI: </w:t>
      </w:r>
      <w:hyperlink r:id="rId9" w:history="1">
        <w:r w:rsidR="00867AA2" w:rsidRPr="008A2638">
          <w:rPr>
            <w:rStyle w:val="af2"/>
            <w:rFonts w:ascii="Times New Roman" w:hAnsi="Times New Roman"/>
            <w:i/>
            <w:sz w:val="20"/>
            <w:szCs w:val="20"/>
          </w:rPr>
          <w:t>http://data.europa.eu/eli/reg/2023/2832/oj</w:t>
        </w:r>
      </w:hyperlink>
      <w:r w:rsidR="00867AA2">
        <w:rPr>
          <w:rFonts w:ascii="Times New Roman" w:hAnsi="Times New Roman"/>
          <w:i/>
          <w:sz w:val="20"/>
          <w:szCs w:val="20"/>
        </w:rPr>
        <w:t>)</w:t>
      </w:r>
      <w:r w:rsidR="00E74A5C">
        <w:rPr>
          <w:rFonts w:ascii="Times New Roman" w:hAnsi="Times New Roman"/>
          <w:i/>
          <w:sz w:val="20"/>
          <w:szCs w:val="20"/>
        </w:rPr>
        <w:t xml:space="preserve">, </w:t>
      </w:r>
      <w:r w:rsidR="00E74A5C" w:rsidRPr="00E74A5C">
        <w:rPr>
          <w:rFonts w:ascii="Times New Roman" w:hAnsi="Times New Roman"/>
          <w:i/>
          <w:sz w:val="20"/>
          <w:szCs w:val="20"/>
        </w:rPr>
        <w:t>Регламент (ЕС) № 717/2014 на Комисията от 27 юни 2014 г.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28.6.2014 г., стр. 45).</w:t>
      </w:r>
      <w:r w:rsidRPr="0025037D">
        <w:rPr>
          <w:rFonts w:ascii="Times New Roman" w:hAnsi="Times New Roman"/>
          <w:i/>
          <w:sz w:val="20"/>
          <w:szCs w:val="20"/>
        </w:rPr>
        <w:t xml:space="preserve"> </w:t>
      </w:r>
    </w:p>
    <w:p w:rsidR="00A6298D" w:rsidRPr="00A6298D" w:rsidRDefault="00A6298D" w:rsidP="00B55492">
      <w:pPr>
        <w:spacing w:after="0" w:line="240" w:lineRule="auto"/>
        <w:jc w:val="both"/>
        <w:rPr>
          <w:rFonts w:ascii="Times New Roman" w:hAnsi="Times New Roman"/>
          <w:b/>
          <w:i/>
          <w:sz w:val="20"/>
          <w:szCs w:val="20"/>
        </w:rPr>
      </w:pPr>
      <w:r w:rsidRPr="00A6298D">
        <w:rPr>
          <w:rFonts w:ascii="Times New Roman" w:hAnsi="Times New Roman"/>
          <w:i/>
          <w:sz w:val="20"/>
          <w:szCs w:val="20"/>
        </w:rPr>
        <w:t>Съгласно</w:t>
      </w:r>
      <w:r w:rsidRPr="00A6298D">
        <w:rPr>
          <w:rFonts w:ascii="Times New Roman" w:hAnsi="Times New Roman"/>
          <w:b/>
          <w:i/>
          <w:sz w:val="20"/>
          <w:szCs w:val="20"/>
        </w:rPr>
        <w:t xml:space="preserve"> чл. 5, пар. 1 от Регламент (ЕС) № 2023/2831, минималната помощ</w:t>
      </w:r>
      <w:r w:rsidRPr="00A6298D">
        <w:rPr>
          <w:rFonts w:ascii="Times New Roman" w:hAnsi="Times New Roman"/>
          <w:i/>
          <w:sz w:val="20"/>
          <w:szCs w:val="20"/>
        </w:rPr>
        <w:t xml:space="preserve">, предоставена съгласно същия, </w:t>
      </w:r>
      <w:r w:rsidRPr="00A6298D">
        <w:rPr>
          <w:rFonts w:ascii="Times New Roman" w:hAnsi="Times New Roman"/>
          <w:b/>
          <w:i/>
          <w:sz w:val="20"/>
          <w:szCs w:val="20"/>
        </w:rPr>
        <w:t>може да се натрупва с минимална помощ за дейности по услуги от общ икономически интерес</w:t>
      </w:r>
      <w:r w:rsidRPr="00A6298D">
        <w:rPr>
          <w:rFonts w:ascii="Times New Roman" w:hAnsi="Times New Roman"/>
          <w:i/>
          <w:sz w:val="20"/>
          <w:szCs w:val="20"/>
        </w:rPr>
        <w:t>, предоставена съгласно Регламент (ЕС) № 2023/2832 до тавана, установен в посочения регламент. Тя може да се натрупва и с минимална помощ, предоставяна съгласно други регламенти за помощ de minimis - Регламент (ЕС) № 1408/2013 и Регламент (ЕС) № 717/2014, до съответния таван, определен в чл. 3, пар. 2 от Регламент (ЕС) № 2023/2831.</w:t>
      </w:r>
    </w:p>
    <w:p w:rsidR="00A6298D" w:rsidRPr="00A6298D" w:rsidRDefault="00A6298D" w:rsidP="00B55492">
      <w:pPr>
        <w:spacing w:after="0" w:line="240" w:lineRule="auto"/>
        <w:jc w:val="both"/>
        <w:rPr>
          <w:rFonts w:ascii="Times New Roman" w:hAnsi="Times New Roman"/>
          <w:b/>
          <w:i/>
          <w:sz w:val="20"/>
          <w:szCs w:val="20"/>
        </w:rPr>
      </w:pPr>
      <w:r w:rsidRPr="00A6298D">
        <w:rPr>
          <w:rFonts w:ascii="Times New Roman" w:hAnsi="Times New Roman"/>
          <w:i/>
          <w:sz w:val="20"/>
          <w:szCs w:val="20"/>
        </w:rPr>
        <w:lastRenderedPageBreak/>
        <w:t>Съгласно</w:t>
      </w:r>
      <w:r w:rsidRPr="00A6298D">
        <w:rPr>
          <w:rFonts w:ascii="Times New Roman" w:hAnsi="Times New Roman"/>
          <w:b/>
          <w:i/>
          <w:sz w:val="20"/>
          <w:szCs w:val="20"/>
        </w:rPr>
        <w:t xml:space="preserve"> чл. 5, пар. 2 от Регламент (ЕС) № 2023/2831, помощта </w:t>
      </w:r>
      <w:r w:rsidRPr="00A6298D">
        <w:rPr>
          <w:rFonts w:ascii="Times New Roman" w:hAnsi="Times New Roman"/>
          <w:b/>
          <w:i/>
          <w:sz w:val="20"/>
          <w:szCs w:val="20"/>
          <w:lang w:val="en-US"/>
        </w:rPr>
        <w:t>de</w:t>
      </w:r>
      <w:r w:rsidRPr="00A6298D">
        <w:rPr>
          <w:rFonts w:ascii="Times New Roman" w:hAnsi="Times New Roman"/>
          <w:b/>
          <w:i/>
          <w:sz w:val="20"/>
          <w:szCs w:val="20"/>
          <w:lang w:val="ru-RU"/>
        </w:rPr>
        <w:t xml:space="preserve"> </w:t>
      </w:r>
      <w:r w:rsidRPr="00A6298D">
        <w:rPr>
          <w:rFonts w:ascii="Times New Roman" w:hAnsi="Times New Roman"/>
          <w:b/>
          <w:i/>
          <w:sz w:val="20"/>
          <w:szCs w:val="20"/>
          <w:lang w:val="en-US"/>
        </w:rPr>
        <w:t>minimis</w:t>
      </w:r>
      <w:r w:rsidRPr="00A6298D">
        <w:rPr>
          <w:rFonts w:ascii="Times New Roman" w:hAnsi="Times New Roman"/>
          <w:b/>
          <w:i/>
          <w:sz w:val="20"/>
          <w:szCs w:val="20"/>
        </w:rPr>
        <w:t xml:space="preserve"> може да се натрупва с държавна помощ, отпусната за същите допустими разходи</w:t>
      </w:r>
      <w:r w:rsidRPr="00A6298D">
        <w:rPr>
          <w:rFonts w:ascii="Times New Roman" w:hAnsi="Times New Roman"/>
          <w:i/>
          <w:sz w:val="20"/>
          <w:szCs w:val="20"/>
        </w:rPr>
        <w:t xml:space="preserve"> или с държавна помощ за същата мярка за финансиране на риска, ако с това не се надвишава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ЕК. Ако помощта </w:t>
      </w:r>
      <w:r w:rsidRPr="00A6298D">
        <w:rPr>
          <w:rFonts w:ascii="Times New Roman" w:hAnsi="Times New Roman"/>
          <w:i/>
          <w:sz w:val="20"/>
          <w:szCs w:val="20"/>
          <w:lang w:val="en-US"/>
        </w:rPr>
        <w:t>de</w:t>
      </w:r>
      <w:r w:rsidRPr="00A6298D">
        <w:rPr>
          <w:rFonts w:ascii="Times New Roman" w:hAnsi="Times New Roman"/>
          <w:i/>
          <w:sz w:val="20"/>
          <w:szCs w:val="20"/>
          <w:lang w:val="ru-RU"/>
        </w:rPr>
        <w:t xml:space="preserve"> </w:t>
      </w:r>
      <w:r w:rsidRPr="00A6298D">
        <w:rPr>
          <w:rFonts w:ascii="Times New Roman" w:hAnsi="Times New Roman"/>
          <w:i/>
          <w:sz w:val="20"/>
          <w:szCs w:val="20"/>
          <w:lang w:val="en-US"/>
        </w:rPr>
        <w:t>minimis</w:t>
      </w:r>
      <w:r w:rsidRPr="00A6298D">
        <w:rPr>
          <w:rFonts w:ascii="Times New Roman" w:hAnsi="Times New Roman"/>
          <w:i/>
          <w:sz w:val="20"/>
          <w:szCs w:val="20"/>
        </w:rPr>
        <w:t xml:space="preserve"> не е предоставена за конкретни допустими разходи или не може да бъде свързана с такива, то тя може да се натрупва с държавна помощ, независимо от интензитетите.</w:t>
      </w:r>
    </w:p>
    <w:p w:rsidR="00AE4EA5" w:rsidRPr="0025037D" w:rsidRDefault="00AE4EA5" w:rsidP="00A6298D">
      <w:pPr>
        <w:spacing w:after="0" w:line="240" w:lineRule="auto"/>
        <w:jc w:val="both"/>
        <w:rPr>
          <w:rFonts w:ascii="Times New Roman" w:hAnsi="Times New Roman"/>
          <w:i/>
          <w:sz w:val="20"/>
          <w:szCs w:val="20"/>
        </w:rPr>
      </w:pPr>
    </w:p>
    <w:sectPr w:rsidR="00AE4EA5" w:rsidRPr="0025037D" w:rsidSect="0025037D">
      <w:headerReference w:type="default" r:id="rId10"/>
      <w:footerReference w:type="default" r:id="rId11"/>
      <w:pgSz w:w="11906" w:h="16838"/>
      <w:pgMar w:top="1032" w:right="991" w:bottom="54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22" w:rsidRDefault="00D74222" w:rsidP="00590E86">
      <w:pPr>
        <w:spacing w:after="0" w:line="240" w:lineRule="auto"/>
      </w:pPr>
      <w:r>
        <w:separator/>
      </w:r>
    </w:p>
  </w:endnote>
  <w:endnote w:type="continuationSeparator" w:id="0">
    <w:p w:rsidR="00D74222" w:rsidRDefault="00D74222" w:rsidP="0059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4A0" w:rsidRPr="00602DD2" w:rsidRDefault="00BF14A0">
    <w:pPr>
      <w:pStyle w:val="a6"/>
      <w:jc w:val="right"/>
      <w:rPr>
        <w:rFonts w:ascii="Cambria" w:hAnsi="Cambria"/>
        <w:b/>
        <w:sz w:val="20"/>
        <w:szCs w:val="20"/>
      </w:rPr>
    </w:pPr>
    <w:r w:rsidRPr="00602DD2">
      <w:rPr>
        <w:rFonts w:ascii="Cambria" w:hAnsi="Cambria"/>
        <w:b/>
        <w:sz w:val="20"/>
        <w:szCs w:val="20"/>
      </w:rPr>
      <w:fldChar w:fldCharType="begin"/>
    </w:r>
    <w:r w:rsidRPr="00602DD2">
      <w:rPr>
        <w:rFonts w:ascii="Cambria" w:hAnsi="Cambria"/>
        <w:b/>
        <w:sz w:val="20"/>
        <w:szCs w:val="20"/>
      </w:rPr>
      <w:instrText xml:space="preserve"> PAGE   \* MERGEFORMAT </w:instrText>
    </w:r>
    <w:r w:rsidRPr="00602DD2">
      <w:rPr>
        <w:rFonts w:ascii="Cambria" w:hAnsi="Cambria"/>
        <w:b/>
        <w:sz w:val="20"/>
        <w:szCs w:val="20"/>
      </w:rPr>
      <w:fldChar w:fldCharType="separate"/>
    </w:r>
    <w:r w:rsidR="00D74BC3">
      <w:rPr>
        <w:rFonts w:ascii="Cambria" w:hAnsi="Cambria"/>
        <w:b/>
        <w:noProof/>
        <w:sz w:val="20"/>
        <w:szCs w:val="20"/>
      </w:rPr>
      <w:t>2</w:t>
    </w:r>
    <w:r w:rsidRPr="00602DD2">
      <w:rPr>
        <w:rFonts w:ascii="Cambria" w:hAnsi="Cambria"/>
        <w:b/>
        <w:sz w:val="20"/>
        <w:szCs w:val="20"/>
      </w:rPr>
      <w:fldChar w:fldCharType="end"/>
    </w:r>
  </w:p>
  <w:p w:rsidR="00BF14A0" w:rsidRDefault="00BF14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22" w:rsidRDefault="00D74222" w:rsidP="00590E86">
      <w:pPr>
        <w:spacing w:after="0" w:line="240" w:lineRule="auto"/>
      </w:pPr>
      <w:r>
        <w:separator/>
      </w:r>
    </w:p>
  </w:footnote>
  <w:footnote w:type="continuationSeparator" w:id="0">
    <w:p w:rsidR="00D74222" w:rsidRDefault="00D74222" w:rsidP="00590E86">
      <w:pPr>
        <w:spacing w:after="0" w:line="240" w:lineRule="auto"/>
      </w:pPr>
      <w:r>
        <w:continuationSeparator/>
      </w:r>
    </w:p>
  </w:footnote>
  <w:footnote w:id="1">
    <w:p w:rsidR="003924BE" w:rsidRDefault="00036922">
      <w:pPr>
        <w:pStyle w:val="aa"/>
        <w:rPr>
          <w:rFonts w:ascii="Times New Roman" w:hAnsi="Times New Roman"/>
          <w:sz w:val="16"/>
          <w:szCs w:val="16"/>
        </w:rPr>
      </w:pPr>
      <w:r w:rsidRPr="0025037D">
        <w:rPr>
          <w:rStyle w:val="ac"/>
          <w:rFonts w:ascii="Times New Roman" w:hAnsi="Times New Roman"/>
        </w:rPr>
        <w:footnoteRef/>
      </w:r>
      <w:r w:rsidRPr="0025037D">
        <w:rPr>
          <w:rFonts w:ascii="Times New Roman" w:hAnsi="Times New Roman"/>
        </w:rPr>
        <w:t xml:space="preserve"> </w:t>
      </w:r>
      <w:r w:rsidRPr="0025037D">
        <w:rPr>
          <w:rFonts w:ascii="Times New Roman" w:hAnsi="Times New Roman"/>
          <w:sz w:val="16"/>
          <w:szCs w:val="16"/>
        </w:rPr>
        <w:t xml:space="preserve">Настоящата Декларация е разработена за целите на </w:t>
      </w:r>
      <w:r w:rsidR="003924BE" w:rsidRPr="003924BE">
        <w:rPr>
          <w:rFonts w:ascii="Times New Roman" w:hAnsi="Times New Roman"/>
          <w:sz w:val="16"/>
          <w:szCs w:val="16"/>
        </w:rPr>
        <w:t>Регламент (ЕС) 2023/2831 на Комисията от 18 декември 2013 г. относно прилагането на членове 107 и 108 от Договора за функциониране</w:t>
      </w:r>
      <w:r w:rsidR="003924BE">
        <w:rPr>
          <w:rFonts w:ascii="Times New Roman" w:hAnsi="Times New Roman"/>
          <w:sz w:val="16"/>
          <w:szCs w:val="16"/>
        </w:rPr>
        <w:t xml:space="preserve"> на ЕС към помощта „de minimis“</w:t>
      </w:r>
      <w:r w:rsidR="003924BE" w:rsidRPr="003924BE">
        <w:rPr>
          <w:rFonts w:ascii="Times New Roman" w:hAnsi="Times New Roman"/>
          <w:sz w:val="16"/>
          <w:szCs w:val="16"/>
        </w:rPr>
        <w:t xml:space="preserve"> </w:t>
      </w:r>
      <w:r w:rsidR="003924BE">
        <w:rPr>
          <w:rFonts w:ascii="Times New Roman" w:hAnsi="Times New Roman"/>
          <w:sz w:val="16"/>
          <w:szCs w:val="16"/>
        </w:rPr>
        <w:t xml:space="preserve"> </w:t>
      </w:r>
    </w:p>
    <w:p w:rsidR="00036922" w:rsidRPr="00206014" w:rsidRDefault="00036922">
      <w:pPr>
        <w:pStyle w:val="aa"/>
        <w:rPr>
          <w:rFonts w:ascii="Times New Roman" w:hAnsi="Times New Roman"/>
          <w:i/>
          <w:sz w:val="16"/>
          <w:szCs w:val="16"/>
        </w:rPr>
      </w:pPr>
    </w:p>
  </w:footnote>
  <w:footnote w:id="2">
    <w:p w:rsidR="00036922" w:rsidRDefault="00036922">
      <w:pPr>
        <w:pStyle w:val="aa"/>
      </w:pPr>
      <w:r w:rsidRPr="0025037D">
        <w:rPr>
          <w:rStyle w:val="ac"/>
          <w:rFonts w:ascii="Times New Roman" w:hAnsi="Times New Roman"/>
          <w:sz w:val="16"/>
          <w:szCs w:val="16"/>
        </w:rPr>
        <w:footnoteRef/>
      </w:r>
      <w:r w:rsidRPr="0025037D">
        <w:rPr>
          <w:rFonts w:ascii="Times New Roman" w:hAnsi="Times New Roman"/>
          <w:sz w:val="16"/>
          <w:szCs w:val="16"/>
        </w:rPr>
        <w:t xml:space="preserve"> </w:t>
      </w:r>
      <w:r w:rsidR="00303CBD" w:rsidRPr="0025037D">
        <w:rPr>
          <w:rFonts w:ascii="Times New Roman" w:hAnsi="Times New Roman"/>
          <w:sz w:val="16"/>
          <w:szCs w:val="16"/>
        </w:rPr>
        <w:t>Предприятията се определят като субекти, извършващи стопанска дейност (предлагане на стоки или услуги на пазара), независимо от правния им статут и начина им на финансиране.</w:t>
      </w:r>
    </w:p>
  </w:footnote>
  <w:footnote w:id="3">
    <w:p w:rsidR="00CD3DA9" w:rsidRDefault="00CD3DA9">
      <w:pPr>
        <w:pStyle w:val="aa"/>
      </w:pPr>
      <w:r>
        <w:rPr>
          <w:rStyle w:val="ac"/>
        </w:rPr>
        <w:footnoteRef/>
      </w:r>
      <w:r>
        <w:t xml:space="preserve"> </w:t>
      </w:r>
      <w:r w:rsidR="00794EFD">
        <w:t>Н</w:t>
      </w:r>
      <w:r w:rsidRPr="00794EFD">
        <w:rPr>
          <w:i/>
        </w:rPr>
        <w:t>апример проектното предложение се подава на 21 май 2024 г., като декларираните обстоятелства обхващат 3 годишен период от 22 май 2021 година до 21 май 2024 г. включително.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4A0" w:rsidRPr="008D2362" w:rsidRDefault="006D1040" w:rsidP="00374201">
    <w:pPr>
      <w:pStyle w:val="a4"/>
      <w:rPr>
        <w:rFonts w:ascii="Cambria" w:hAnsi="Cambria"/>
        <w:b/>
        <w:sz w:val="24"/>
        <w:szCs w:val="24"/>
      </w:rPr>
    </w:pPr>
    <w:r>
      <w:rPr>
        <w:noProof/>
        <w:lang w:eastAsia="bg-BG"/>
      </w:rPr>
      <w:drawing>
        <wp:inline distT="0" distB="0" distL="0" distR="0" wp14:anchorId="401B15C9" wp14:editId="6A1FA2C6">
          <wp:extent cx="2190750" cy="5409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073" cy="5459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0392"/>
    <w:multiLevelType w:val="hybridMultilevel"/>
    <w:tmpl w:val="598812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45A91869"/>
    <w:multiLevelType w:val="hybridMultilevel"/>
    <w:tmpl w:val="87820160"/>
    <w:lvl w:ilvl="0" w:tplc="87F4FEEE">
      <w:start w:val="4"/>
      <w:numFmt w:val="bullet"/>
      <w:lvlText w:val=""/>
      <w:lvlJc w:val="left"/>
      <w:pPr>
        <w:ind w:left="-349" w:hanging="360"/>
      </w:pPr>
      <w:rPr>
        <w:rFonts w:ascii="Symbol" w:eastAsia="Times New Roman" w:hAnsi="Symbol" w:hint="default"/>
      </w:rPr>
    </w:lvl>
    <w:lvl w:ilvl="1" w:tplc="04020003" w:tentative="1">
      <w:start w:val="1"/>
      <w:numFmt w:val="bullet"/>
      <w:lvlText w:val="o"/>
      <w:lvlJc w:val="left"/>
      <w:pPr>
        <w:ind w:left="371" w:hanging="360"/>
      </w:pPr>
      <w:rPr>
        <w:rFonts w:ascii="Courier New" w:hAnsi="Courier New" w:hint="default"/>
      </w:rPr>
    </w:lvl>
    <w:lvl w:ilvl="2" w:tplc="04020005" w:tentative="1">
      <w:start w:val="1"/>
      <w:numFmt w:val="bullet"/>
      <w:lvlText w:val=""/>
      <w:lvlJc w:val="left"/>
      <w:pPr>
        <w:ind w:left="1091" w:hanging="360"/>
      </w:pPr>
      <w:rPr>
        <w:rFonts w:ascii="Wingdings" w:hAnsi="Wingdings" w:hint="default"/>
      </w:rPr>
    </w:lvl>
    <w:lvl w:ilvl="3" w:tplc="04020001" w:tentative="1">
      <w:start w:val="1"/>
      <w:numFmt w:val="bullet"/>
      <w:lvlText w:val=""/>
      <w:lvlJc w:val="left"/>
      <w:pPr>
        <w:ind w:left="1811" w:hanging="360"/>
      </w:pPr>
      <w:rPr>
        <w:rFonts w:ascii="Symbol" w:hAnsi="Symbol" w:hint="default"/>
      </w:rPr>
    </w:lvl>
    <w:lvl w:ilvl="4" w:tplc="04020003" w:tentative="1">
      <w:start w:val="1"/>
      <w:numFmt w:val="bullet"/>
      <w:lvlText w:val="o"/>
      <w:lvlJc w:val="left"/>
      <w:pPr>
        <w:ind w:left="2531" w:hanging="360"/>
      </w:pPr>
      <w:rPr>
        <w:rFonts w:ascii="Courier New" w:hAnsi="Courier New" w:hint="default"/>
      </w:rPr>
    </w:lvl>
    <w:lvl w:ilvl="5" w:tplc="04020005" w:tentative="1">
      <w:start w:val="1"/>
      <w:numFmt w:val="bullet"/>
      <w:lvlText w:val=""/>
      <w:lvlJc w:val="left"/>
      <w:pPr>
        <w:ind w:left="3251" w:hanging="360"/>
      </w:pPr>
      <w:rPr>
        <w:rFonts w:ascii="Wingdings" w:hAnsi="Wingdings" w:hint="default"/>
      </w:rPr>
    </w:lvl>
    <w:lvl w:ilvl="6" w:tplc="04020001" w:tentative="1">
      <w:start w:val="1"/>
      <w:numFmt w:val="bullet"/>
      <w:lvlText w:val=""/>
      <w:lvlJc w:val="left"/>
      <w:pPr>
        <w:ind w:left="3971" w:hanging="360"/>
      </w:pPr>
      <w:rPr>
        <w:rFonts w:ascii="Symbol" w:hAnsi="Symbol" w:hint="default"/>
      </w:rPr>
    </w:lvl>
    <w:lvl w:ilvl="7" w:tplc="04020003" w:tentative="1">
      <w:start w:val="1"/>
      <w:numFmt w:val="bullet"/>
      <w:lvlText w:val="o"/>
      <w:lvlJc w:val="left"/>
      <w:pPr>
        <w:ind w:left="4691" w:hanging="360"/>
      </w:pPr>
      <w:rPr>
        <w:rFonts w:ascii="Courier New" w:hAnsi="Courier New" w:hint="default"/>
      </w:rPr>
    </w:lvl>
    <w:lvl w:ilvl="8" w:tplc="04020005" w:tentative="1">
      <w:start w:val="1"/>
      <w:numFmt w:val="bullet"/>
      <w:lvlText w:val=""/>
      <w:lvlJc w:val="left"/>
      <w:pPr>
        <w:ind w:left="5411" w:hanging="360"/>
      </w:pPr>
      <w:rPr>
        <w:rFonts w:ascii="Wingdings" w:hAnsi="Wingdings" w:hint="default"/>
      </w:rPr>
    </w:lvl>
  </w:abstractNum>
  <w:abstractNum w:abstractNumId="2">
    <w:nsid w:val="48716BF7"/>
    <w:multiLevelType w:val="hybridMultilevel"/>
    <w:tmpl w:val="29B6B5B2"/>
    <w:lvl w:ilvl="0" w:tplc="EF260610">
      <w:start w:val="1"/>
      <w:numFmt w:val="decimal"/>
      <w:lvlText w:val="%1."/>
      <w:lvlJc w:val="left"/>
      <w:pPr>
        <w:ind w:left="36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4DFE55ED"/>
    <w:multiLevelType w:val="hybridMultilevel"/>
    <w:tmpl w:val="E9C0F156"/>
    <w:lvl w:ilvl="0" w:tplc="87EE1B8A">
      <w:start w:val="12"/>
      <w:numFmt w:val="bullet"/>
      <w:lvlText w:val=""/>
      <w:lvlJc w:val="left"/>
      <w:pPr>
        <w:ind w:left="218" w:hanging="360"/>
      </w:pPr>
      <w:rPr>
        <w:rFonts w:ascii="Symbol" w:eastAsia="Calibri" w:hAnsi="Symbol" w:cs="Times New Roman" w:hint="default"/>
      </w:rPr>
    </w:lvl>
    <w:lvl w:ilvl="1" w:tplc="04020003" w:tentative="1">
      <w:start w:val="1"/>
      <w:numFmt w:val="bullet"/>
      <w:lvlText w:val="o"/>
      <w:lvlJc w:val="left"/>
      <w:pPr>
        <w:ind w:left="938" w:hanging="360"/>
      </w:pPr>
      <w:rPr>
        <w:rFonts w:ascii="Courier New" w:hAnsi="Courier New" w:cs="Courier New" w:hint="default"/>
      </w:rPr>
    </w:lvl>
    <w:lvl w:ilvl="2" w:tplc="04020005" w:tentative="1">
      <w:start w:val="1"/>
      <w:numFmt w:val="bullet"/>
      <w:lvlText w:val=""/>
      <w:lvlJc w:val="left"/>
      <w:pPr>
        <w:ind w:left="1658" w:hanging="360"/>
      </w:pPr>
      <w:rPr>
        <w:rFonts w:ascii="Wingdings" w:hAnsi="Wingdings" w:hint="default"/>
      </w:rPr>
    </w:lvl>
    <w:lvl w:ilvl="3" w:tplc="04020001" w:tentative="1">
      <w:start w:val="1"/>
      <w:numFmt w:val="bullet"/>
      <w:lvlText w:val=""/>
      <w:lvlJc w:val="left"/>
      <w:pPr>
        <w:ind w:left="2378" w:hanging="360"/>
      </w:pPr>
      <w:rPr>
        <w:rFonts w:ascii="Symbol" w:hAnsi="Symbol" w:hint="default"/>
      </w:rPr>
    </w:lvl>
    <w:lvl w:ilvl="4" w:tplc="04020003" w:tentative="1">
      <w:start w:val="1"/>
      <w:numFmt w:val="bullet"/>
      <w:lvlText w:val="o"/>
      <w:lvlJc w:val="left"/>
      <w:pPr>
        <w:ind w:left="3098" w:hanging="360"/>
      </w:pPr>
      <w:rPr>
        <w:rFonts w:ascii="Courier New" w:hAnsi="Courier New" w:cs="Courier New" w:hint="default"/>
      </w:rPr>
    </w:lvl>
    <w:lvl w:ilvl="5" w:tplc="04020005" w:tentative="1">
      <w:start w:val="1"/>
      <w:numFmt w:val="bullet"/>
      <w:lvlText w:val=""/>
      <w:lvlJc w:val="left"/>
      <w:pPr>
        <w:ind w:left="3818" w:hanging="360"/>
      </w:pPr>
      <w:rPr>
        <w:rFonts w:ascii="Wingdings" w:hAnsi="Wingdings" w:hint="default"/>
      </w:rPr>
    </w:lvl>
    <w:lvl w:ilvl="6" w:tplc="04020001" w:tentative="1">
      <w:start w:val="1"/>
      <w:numFmt w:val="bullet"/>
      <w:lvlText w:val=""/>
      <w:lvlJc w:val="left"/>
      <w:pPr>
        <w:ind w:left="4538" w:hanging="360"/>
      </w:pPr>
      <w:rPr>
        <w:rFonts w:ascii="Symbol" w:hAnsi="Symbol" w:hint="default"/>
      </w:rPr>
    </w:lvl>
    <w:lvl w:ilvl="7" w:tplc="04020003" w:tentative="1">
      <w:start w:val="1"/>
      <w:numFmt w:val="bullet"/>
      <w:lvlText w:val="o"/>
      <w:lvlJc w:val="left"/>
      <w:pPr>
        <w:ind w:left="5258" w:hanging="360"/>
      </w:pPr>
      <w:rPr>
        <w:rFonts w:ascii="Courier New" w:hAnsi="Courier New" w:cs="Courier New" w:hint="default"/>
      </w:rPr>
    </w:lvl>
    <w:lvl w:ilvl="8" w:tplc="04020005" w:tentative="1">
      <w:start w:val="1"/>
      <w:numFmt w:val="bullet"/>
      <w:lvlText w:val=""/>
      <w:lvlJc w:val="left"/>
      <w:pPr>
        <w:ind w:left="5978" w:hanging="360"/>
      </w:pPr>
      <w:rPr>
        <w:rFonts w:ascii="Wingdings" w:hAnsi="Wingdings" w:hint="default"/>
      </w:rPr>
    </w:lvl>
  </w:abstractNum>
  <w:abstractNum w:abstractNumId="4">
    <w:nsid w:val="4E137E40"/>
    <w:multiLevelType w:val="hybridMultilevel"/>
    <w:tmpl w:val="76D68436"/>
    <w:lvl w:ilvl="0" w:tplc="207EEFDC">
      <w:start w:val="4"/>
      <w:numFmt w:val="bullet"/>
      <w:lvlText w:val=""/>
      <w:lvlJc w:val="left"/>
      <w:pPr>
        <w:ind w:left="11" w:hanging="360"/>
      </w:pPr>
      <w:rPr>
        <w:rFonts w:ascii="Symbol" w:eastAsia="Times New Roman" w:hAnsi="Symbol" w:hint="default"/>
      </w:rPr>
    </w:lvl>
    <w:lvl w:ilvl="1" w:tplc="04020003" w:tentative="1">
      <w:start w:val="1"/>
      <w:numFmt w:val="bullet"/>
      <w:lvlText w:val="o"/>
      <w:lvlJc w:val="left"/>
      <w:pPr>
        <w:ind w:left="731" w:hanging="360"/>
      </w:pPr>
      <w:rPr>
        <w:rFonts w:ascii="Courier New" w:hAnsi="Courier New" w:hint="default"/>
      </w:rPr>
    </w:lvl>
    <w:lvl w:ilvl="2" w:tplc="04020005" w:tentative="1">
      <w:start w:val="1"/>
      <w:numFmt w:val="bullet"/>
      <w:lvlText w:val=""/>
      <w:lvlJc w:val="left"/>
      <w:pPr>
        <w:ind w:left="1451" w:hanging="360"/>
      </w:pPr>
      <w:rPr>
        <w:rFonts w:ascii="Wingdings" w:hAnsi="Wingdings" w:hint="default"/>
      </w:rPr>
    </w:lvl>
    <w:lvl w:ilvl="3" w:tplc="04020001" w:tentative="1">
      <w:start w:val="1"/>
      <w:numFmt w:val="bullet"/>
      <w:lvlText w:val=""/>
      <w:lvlJc w:val="left"/>
      <w:pPr>
        <w:ind w:left="2171" w:hanging="360"/>
      </w:pPr>
      <w:rPr>
        <w:rFonts w:ascii="Symbol" w:hAnsi="Symbol" w:hint="default"/>
      </w:rPr>
    </w:lvl>
    <w:lvl w:ilvl="4" w:tplc="04020003" w:tentative="1">
      <w:start w:val="1"/>
      <w:numFmt w:val="bullet"/>
      <w:lvlText w:val="o"/>
      <w:lvlJc w:val="left"/>
      <w:pPr>
        <w:ind w:left="2891" w:hanging="360"/>
      </w:pPr>
      <w:rPr>
        <w:rFonts w:ascii="Courier New" w:hAnsi="Courier New" w:hint="default"/>
      </w:rPr>
    </w:lvl>
    <w:lvl w:ilvl="5" w:tplc="04020005" w:tentative="1">
      <w:start w:val="1"/>
      <w:numFmt w:val="bullet"/>
      <w:lvlText w:val=""/>
      <w:lvlJc w:val="left"/>
      <w:pPr>
        <w:ind w:left="3611" w:hanging="360"/>
      </w:pPr>
      <w:rPr>
        <w:rFonts w:ascii="Wingdings" w:hAnsi="Wingdings" w:hint="default"/>
      </w:rPr>
    </w:lvl>
    <w:lvl w:ilvl="6" w:tplc="04020001" w:tentative="1">
      <w:start w:val="1"/>
      <w:numFmt w:val="bullet"/>
      <w:lvlText w:val=""/>
      <w:lvlJc w:val="left"/>
      <w:pPr>
        <w:ind w:left="4331" w:hanging="360"/>
      </w:pPr>
      <w:rPr>
        <w:rFonts w:ascii="Symbol" w:hAnsi="Symbol" w:hint="default"/>
      </w:rPr>
    </w:lvl>
    <w:lvl w:ilvl="7" w:tplc="04020003" w:tentative="1">
      <w:start w:val="1"/>
      <w:numFmt w:val="bullet"/>
      <w:lvlText w:val="o"/>
      <w:lvlJc w:val="left"/>
      <w:pPr>
        <w:ind w:left="5051" w:hanging="360"/>
      </w:pPr>
      <w:rPr>
        <w:rFonts w:ascii="Courier New" w:hAnsi="Courier New" w:hint="default"/>
      </w:rPr>
    </w:lvl>
    <w:lvl w:ilvl="8" w:tplc="04020005" w:tentative="1">
      <w:start w:val="1"/>
      <w:numFmt w:val="bullet"/>
      <w:lvlText w:val=""/>
      <w:lvlJc w:val="left"/>
      <w:pPr>
        <w:ind w:left="5771"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22"/>
    <w:rsid w:val="00000967"/>
    <w:rsid w:val="00000FD4"/>
    <w:rsid w:val="000011CB"/>
    <w:rsid w:val="000100BF"/>
    <w:rsid w:val="000110F6"/>
    <w:rsid w:val="00012017"/>
    <w:rsid w:val="00013168"/>
    <w:rsid w:val="00021717"/>
    <w:rsid w:val="00026F26"/>
    <w:rsid w:val="00030935"/>
    <w:rsid w:val="000352B6"/>
    <w:rsid w:val="00035C4A"/>
    <w:rsid w:val="00035E18"/>
    <w:rsid w:val="00036127"/>
    <w:rsid w:val="00036922"/>
    <w:rsid w:val="00037B79"/>
    <w:rsid w:val="00045B8B"/>
    <w:rsid w:val="0004778A"/>
    <w:rsid w:val="000516C5"/>
    <w:rsid w:val="0006268F"/>
    <w:rsid w:val="000644DB"/>
    <w:rsid w:val="00065167"/>
    <w:rsid w:val="00066514"/>
    <w:rsid w:val="0006788C"/>
    <w:rsid w:val="00071556"/>
    <w:rsid w:val="00073695"/>
    <w:rsid w:val="00076AF9"/>
    <w:rsid w:val="00077FBA"/>
    <w:rsid w:val="00080334"/>
    <w:rsid w:val="00080F42"/>
    <w:rsid w:val="00085799"/>
    <w:rsid w:val="00086EF9"/>
    <w:rsid w:val="000923F5"/>
    <w:rsid w:val="000966AA"/>
    <w:rsid w:val="000A336D"/>
    <w:rsid w:val="000A652F"/>
    <w:rsid w:val="000B4D92"/>
    <w:rsid w:val="000B5628"/>
    <w:rsid w:val="000B7850"/>
    <w:rsid w:val="000C36C0"/>
    <w:rsid w:val="000C4699"/>
    <w:rsid w:val="000C48DB"/>
    <w:rsid w:val="000C518F"/>
    <w:rsid w:val="000D3436"/>
    <w:rsid w:val="000D4868"/>
    <w:rsid w:val="000D73DC"/>
    <w:rsid w:val="000E161F"/>
    <w:rsid w:val="000E56E4"/>
    <w:rsid w:val="000E6540"/>
    <w:rsid w:val="000F0614"/>
    <w:rsid w:val="000F2723"/>
    <w:rsid w:val="000F2CAA"/>
    <w:rsid w:val="000F6880"/>
    <w:rsid w:val="00101CFD"/>
    <w:rsid w:val="001023F3"/>
    <w:rsid w:val="00103005"/>
    <w:rsid w:val="00103678"/>
    <w:rsid w:val="0010566A"/>
    <w:rsid w:val="00106B75"/>
    <w:rsid w:val="00110FFB"/>
    <w:rsid w:val="00111B73"/>
    <w:rsid w:val="00111BE8"/>
    <w:rsid w:val="00114B2D"/>
    <w:rsid w:val="0011607B"/>
    <w:rsid w:val="00121689"/>
    <w:rsid w:val="00121EC5"/>
    <w:rsid w:val="001231EA"/>
    <w:rsid w:val="0012428E"/>
    <w:rsid w:val="00125381"/>
    <w:rsid w:val="00132553"/>
    <w:rsid w:val="00134BFB"/>
    <w:rsid w:val="001376AE"/>
    <w:rsid w:val="001453AA"/>
    <w:rsid w:val="00147FF4"/>
    <w:rsid w:val="00151D90"/>
    <w:rsid w:val="00152B3F"/>
    <w:rsid w:val="0015430F"/>
    <w:rsid w:val="00160470"/>
    <w:rsid w:val="00164277"/>
    <w:rsid w:val="00166770"/>
    <w:rsid w:val="00166C98"/>
    <w:rsid w:val="00167C1C"/>
    <w:rsid w:val="00171057"/>
    <w:rsid w:val="00172B36"/>
    <w:rsid w:val="00174BD6"/>
    <w:rsid w:val="001769D2"/>
    <w:rsid w:val="001779FF"/>
    <w:rsid w:val="00177A37"/>
    <w:rsid w:val="001804B7"/>
    <w:rsid w:val="00180E37"/>
    <w:rsid w:val="00183B62"/>
    <w:rsid w:val="00183BCD"/>
    <w:rsid w:val="00183FF4"/>
    <w:rsid w:val="00186A04"/>
    <w:rsid w:val="00186CC2"/>
    <w:rsid w:val="00190DA2"/>
    <w:rsid w:val="001932EB"/>
    <w:rsid w:val="00193AD7"/>
    <w:rsid w:val="00195D8E"/>
    <w:rsid w:val="00197370"/>
    <w:rsid w:val="001A1636"/>
    <w:rsid w:val="001A7D03"/>
    <w:rsid w:val="001B1E3B"/>
    <w:rsid w:val="001B4A2E"/>
    <w:rsid w:val="001B72A4"/>
    <w:rsid w:val="001B7C42"/>
    <w:rsid w:val="001C1CE9"/>
    <w:rsid w:val="001C3F0F"/>
    <w:rsid w:val="001C634E"/>
    <w:rsid w:val="001D75AC"/>
    <w:rsid w:val="001E312C"/>
    <w:rsid w:val="001E6153"/>
    <w:rsid w:val="001E70A4"/>
    <w:rsid w:val="001F3E30"/>
    <w:rsid w:val="001F4A3F"/>
    <w:rsid w:val="001F4BA3"/>
    <w:rsid w:val="001F6BCD"/>
    <w:rsid w:val="00206014"/>
    <w:rsid w:val="00207298"/>
    <w:rsid w:val="002102B1"/>
    <w:rsid w:val="00210A5F"/>
    <w:rsid w:val="0021581D"/>
    <w:rsid w:val="002162B7"/>
    <w:rsid w:val="00216FC1"/>
    <w:rsid w:val="00224F9A"/>
    <w:rsid w:val="0022735E"/>
    <w:rsid w:val="00234FDC"/>
    <w:rsid w:val="00234FFD"/>
    <w:rsid w:val="00237093"/>
    <w:rsid w:val="00241EC5"/>
    <w:rsid w:val="00246CDE"/>
    <w:rsid w:val="00246FCE"/>
    <w:rsid w:val="002501B9"/>
    <w:rsid w:val="0025037D"/>
    <w:rsid w:val="002503C8"/>
    <w:rsid w:val="0025421D"/>
    <w:rsid w:val="00254CF9"/>
    <w:rsid w:val="00254D4E"/>
    <w:rsid w:val="00257C2E"/>
    <w:rsid w:val="00265410"/>
    <w:rsid w:val="0026743A"/>
    <w:rsid w:val="00271250"/>
    <w:rsid w:val="0027245C"/>
    <w:rsid w:val="0027343E"/>
    <w:rsid w:val="00276B60"/>
    <w:rsid w:val="00280755"/>
    <w:rsid w:val="002812CD"/>
    <w:rsid w:val="0028287D"/>
    <w:rsid w:val="00282E1F"/>
    <w:rsid w:val="00283724"/>
    <w:rsid w:val="00290A7C"/>
    <w:rsid w:val="00292E95"/>
    <w:rsid w:val="002944E4"/>
    <w:rsid w:val="002969FD"/>
    <w:rsid w:val="00297B22"/>
    <w:rsid w:val="00297B3E"/>
    <w:rsid w:val="002A0391"/>
    <w:rsid w:val="002A0395"/>
    <w:rsid w:val="002A424D"/>
    <w:rsid w:val="002A4682"/>
    <w:rsid w:val="002A7689"/>
    <w:rsid w:val="002B00A1"/>
    <w:rsid w:val="002B02DB"/>
    <w:rsid w:val="002B05AB"/>
    <w:rsid w:val="002B18F3"/>
    <w:rsid w:val="002B34D4"/>
    <w:rsid w:val="002C0507"/>
    <w:rsid w:val="002C0D7E"/>
    <w:rsid w:val="002C13D2"/>
    <w:rsid w:val="002C2331"/>
    <w:rsid w:val="002C381C"/>
    <w:rsid w:val="002C503C"/>
    <w:rsid w:val="002C6B5C"/>
    <w:rsid w:val="002C6DAB"/>
    <w:rsid w:val="002C6E7A"/>
    <w:rsid w:val="002D0185"/>
    <w:rsid w:val="002D13C3"/>
    <w:rsid w:val="002D330C"/>
    <w:rsid w:val="002E4229"/>
    <w:rsid w:val="002E45EE"/>
    <w:rsid w:val="002E49BC"/>
    <w:rsid w:val="002E4C3C"/>
    <w:rsid w:val="002E5520"/>
    <w:rsid w:val="002E5E21"/>
    <w:rsid w:val="002F3E2B"/>
    <w:rsid w:val="002F633D"/>
    <w:rsid w:val="002F6DF1"/>
    <w:rsid w:val="002F7E0F"/>
    <w:rsid w:val="00301B78"/>
    <w:rsid w:val="00303CBD"/>
    <w:rsid w:val="003042A5"/>
    <w:rsid w:val="00304579"/>
    <w:rsid w:val="0030671B"/>
    <w:rsid w:val="00310D73"/>
    <w:rsid w:val="003177B6"/>
    <w:rsid w:val="00330AA4"/>
    <w:rsid w:val="0033331D"/>
    <w:rsid w:val="00341979"/>
    <w:rsid w:val="00342347"/>
    <w:rsid w:val="0034253B"/>
    <w:rsid w:val="00343791"/>
    <w:rsid w:val="003439B8"/>
    <w:rsid w:val="00345A3B"/>
    <w:rsid w:val="00353384"/>
    <w:rsid w:val="00353B5B"/>
    <w:rsid w:val="003551E8"/>
    <w:rsid w:val="00360479"/>
    <w:rsid w:val="0036199A"/>
    <w:rsid w:val="00361F5D"/>
    <w:rsid w:val="003624E8"/>
    <w:rsid w:val="00362B79"/>
    <w:rsid w:val="0036594D"/>
    <w:rsid w:val="00372E86"/>
    <w:rsid w:val="00374201"/>
    <w:rsid w:val="00375B65"/>
    <w:rsid w:val="00376484"/>
    <w:rsid w:val="00376BB6"/>
    <w:rsid w:val="00376C28"/>
    <w:rsid w:val="00380360"/>
    <w:rsid w:val="0038198F"/>
    <w:rsid w:val="003856BA"/>
    <w:rsid w:val="003916B6"/>
    <w:rsid w:val="003924BE"/>
    <w:rsid w:val="00393F17"/>
    <w:rsid w:val="00394B40"/>
    <w:rsid w:val="00397393"/>
    <w:rsid w:val="003A0238"/>
    <w:rsid w:val="003A423A"/>
    <w:rsid w:val="003A4368"/>
    <w:rsid w:val="003A62DD"/>
    <w:rsid w:val="003A66FF"/>
    <w:rsid w:val="003A6BFC"/>
    <w:rsid w:val="003B1A77"/>
    <w:rsid w:val="003B3CA6"/>
    <w:rsid w:val="003B431F"/>
    <w:rsid w:val="003B6C1A"/>
    <w:rsid w:val="003C0BE9"/>
    <w:rsid w:val="003C219E"/>
    <w:rsid w:val="003C2B83"/>
    <w:rsid w:val="003C771C"/>
    <w:rsid w:val="003D00F3"/>
    <w:rsid w:val="003D5DE6"/>
    <w:rsid w:val="003D6497"/>
    <w:rsid w:val="003E0376"/>
    <w:rsid w:val="003E28E0"/>
    <w:rsid w:val="003E61AC"/>
    <w:rsid w:val="003F12DA"/>
    <w:rsid w:val="003F47C4"/>
    <w:rsid w:val="003F4E0D"/>
    <w:rsid w:val="003F5015"/>
    <w:rsid w:val="003F67AF"/>
    <w:rsid w:val="003F6C35"/>
    <w:rsid w:val="00400912"/>
    <w:rsid w:val="004012C7"/>
    <w:rsid w:val="00402289"/>
    <w:rsid w:val="004033BA"/>
    <w:rsid w:val="00403BA2"/>
    <w:rsid w:val="00405687"/>
    <w:rsid w:val="004063DB"/>
    <w:rsid w:val="00407479"/>
    <w:rsid w:val="004077C8"/>
    <w:rsid w:val="00407BAB"/>
    <w:rsid w:val="004103D9"/>
    <w:rsid w:val="00411723"/>
    <w:rsid w:val="00411BA4"/>
    <w:rsid w:val="00416D87"/>
    <w:rsid w:val="004240BA"/>
    <w:rsid w:val="00425AF5"/>
    <w:rsid w:val="00432AE2"/>
    <w:rsid w:val="00434D9A"/>
    <w:rsid w:val="00441158"/>
    <w:rsid w:val="00442760"/>
    <w:rsid w:val="00447518"/>
    <w:rsid w:val="004506CF"/>
    <w:rsid w:val="00451885"/>
    <w:rsid w:val="004533EA"/>
    <w:rsid w:val="004553BE"/>
    <w:rsid w:val="00455A28"/>
    <w:rsid w:val="00455E45"/>
    <w:rsid w:val="00457C5D"/>
    <w:rsid w:val="0046199E"/>
    <w:rsid w:val="00466DD0"/>
    <w:rsid w:val="0048058F"/>
    <w:rsid w:val="00482D00"/>
    <w:rsid w:val="0048422B"/>
    <w:rsid w:val="004851D8"/>
    <w:rsid w:val="0048642B"/>
    <w:rsid w:val="004964C0"/>
    <w:rsid w:val="004A23EC"/>
    <w:rsid w:val="004A3E84"/>
    <w:rsid w:val="004A4943"/>
    <w:rsid w:val="004A4F74"/>
    <w:rsid w:val="004A656A"/>
    <w:rsid w:val="004A77D6"/>
    <w:rsid w:val="004A79F2"/>
    <w:rsid w:val="004B29FF"/>
    <w:rsid w:val="004B2FA1"/>
    <w:rsid w:val="004B3430"/>
    <w:rsid w:val="004B7E9E"/>
    <w:rsid w:val="004C0C83"/>
    <w:rsid w:val="004C3447"/>
    <w:rsid w:val="004C43E4"/>
    <w:rsid w:val="004C5485"/>
    <w:rsid w:val="004D1A52"/>
    <w:rsid w:val="004D1D68"/>
    <w:rsid w:val="004D7140"/>
    <w:rsid w:val="004E5F4F"/>
    <w:rsid w:val="004F0505"/>
    <w:rsid w:val="004F08DA"/>
    <w:rsid w:val="004F2256"/>
    <w:rsid w:val="004F2EAA"/>
    <w:rsid w:val="004F5340"/>
    <w:rsid w:val="005010C3"/>
    <w:rsid w:val="00501110"/>
    <w:rsid w:val="00502093"/>
    <w:rsid w:val="00503E81"/>
    <w:rsid w:val="005065B3"/>
    <w:rsid w:val="0051187D"/>
    <w:rsid w:val="005124C4"/>
    <w:rsid w:val="00512526"/>
    <w:rsid w:val="00515600"/>
    <w:rsid w:val="005166BF"/>
    <w:rsid w:val="0052137A"/>
    <w:rsid w:val="00522342"/>
    <w:rsid w:val="005227BD"/>
    <w:rsid w:val="005274CD"/>
    <w:rsid w:val="00532E95"/>
    <w:rsid w:val="005351E2"/>
    <w:rsid w:val="00540FB0"/>
    <w:rsid w:val="00550BBA"/>
    <w:rsid w:val="005576C8"/>
    <w:rsid w:val="00563109"/>
    <w:rsid w:val="0057131E"/>
    <w:rsid w:val="00575583"/>
    <w:rsid w:val="00583120"/>
    <w:rsid w:val="00590E86"/>
    <w:rsid w:val="0059256D"/>
    <w:rsid w:val="00592EB1"/>
    <w:rsid w:val="005A2981"/>
    <w:rsid w:val="005A3E98"/>
    <w:rsid w:val="005A4BAE"/>
    <w:rsid w:val="005B0119"/>
    <w:rsid w:val="005B12E8"/>
    <w:rsid w:val="005B13D4"/>
    <w:rsid w:val="005B1AB8"/>
    <w:rsid w:val="005B2D79"/>
    <w:rsid w:val="005B5863"/>
    <w:rsid w:val="005C0EFC"/>
    <w:rsid w:val="005C487C"/>
    <w:rsid w:val="005C6B1A"/>
    <w:rsid w:val="005D08CE"/>
    <w:rsid w:val="005D28E8"/>
    <w:rsid w:val="005D4592"/>
    <w:rsid w:val="005D4D14"/>
    <w:rsid w:val="005E392A"/>
    <w:rsid w:val="005E65EE"/>
    <w:rsid w:val="005F270C"/>
    <w:rsid w:val="005F35B0"/>
    <w:rsid w:val="005F3645"/>
    <w:rsid w:val="005F36DC"/>
    <w:rsid w:val="00601576"/>
    <w:rsid w:val="00602DD2"/>
    <w:rsid w:val="00606534"/>
    <w:rsid w:val="00606E90"/>
    <w:rsid w:val="00607B29"/>
    <w:rsid w:val="00613BB3"/>
    <w:rsid w:val="00631C7D"/>
    <w:rsid w:val="00631FC3"/>
    <w:rsid w:val="006430D0"/>
    <w:rsid w:val="006430FC"/>
    <w:rsid w:val="00643367"/>
    <w:rsid w:val="00643FCC"/>
    <w:rsid w:val="00644C1D"/>
    <w:rsid w:val="00646B1D"/>
    <w:rsid w:val="00646D2F"/>
    <w:rsid w:val="00647ADF"/>
    <w:rsid w:val="00647D26"/>
    <w:rsid w:val="00652C80"/>
    <w:rsid w:val="00652EB1"/>
    <w:rsid w:val="0065473C"/>
    <w:rsid w:val="00656CD3"/>
    <w:rsid w:val="0065707E"/>
    <w:rsid w:val="0066092D"/>
    <w:rsid w:val="00661210"/>
    <w:rsid w:val="00663D81"/>
    <w:rsid w:val="00665105"/>
    <w:rsid w:val="00665916"/>
    <w:rsid w:val="00665CEA"/>
    <w:rsid w:val="006666A3"/>
    <w:rsid w:val="00673479"/>
    <w:rsid w:val="00676CD3"/>
    <w:rsid w:val="00682693"/>
    <w:rsid w:val="00690C1A"/>
    <w:rsid w:val="006917BD"/>
    <w:rsid w:val="00694B56"/>
    <w:rsid w:val="00696B32"/>
    <w:rsid w:val="00697D6C"/>
    <w:rsid w:val="006A1FCD"/>
    <w:rsid w:val="006A7782"/>
    <w:rsid w:val="006B03F3"/>
    <w:rsid w:val="006C2AB3"/>
    <w:rsid w:val="006C59FC"/>
    <w:rsid w:val="006C7C7D"/>
    <w:rsid w:val="006C7C83"/>
    <w:rsid w:val="006D1040"/>
    <w:rsid w:val="006D2130"/>
    <w:rsid w:val="006D4663"/>
    <w:rsid w:val="006D7F26"/>
    <w:rsid w:val="006E10C8"/>
    <w:rsid w:val="006E1EC9"/>
    <w:rsid w:val="006E3307"/>
    <w:rsid w:val="006F49E9"/>
    <w:rsid w:val="006F4F6A"/>
    <w:rsid w:val="006F759F"/>
    <w:rsid w:val="0070156E"/>
    <w:rsid w:val="007041AA"/>
    <w:rsid w:val="0070687E"/>
    <w:rsid w:val="00707DD1"/>
    <w:rsid w:val="00712F9E"/>
    <w:rsid w:val="0071405C"/>
    <w:rsid w:val="00714E83"/>
    <w:rsid w:val="00722CEC"/>
    <w:rsid w:val="00725157"/>
    <w:rsid w:val="007255F9"/>
    <w:rsid w:val="00725866"/>
    <w:rsid w:val="00732411"/>
    <w:rsid w:val="00732CA9"/>
    <w:rsid w:val="00741EF7"/>
    <w:rsid w:val="00745E4A"/>
    <w:rsid w:val="00745F72"/>
    <w:rsid w:val="00746AD3"/>
    <w:rsid w:val="007507B1"/>
    <w:rsid w:val="00750CF8"/>
    <w:rsid w:val="007547CE"/>
    <w:rsid w:val="007558CB"/>
    <w:rsid w:val="0076215B"/>
    <w:rsid w:val="00770765"/>
    <w:rsid w:val="00770E34"/>
    <w:rsid w:val="0077135A"/>
    <w:rsid w:val="00777423"/>
    <w:rsid w:val="00785249"/>
    <w:rsid w:val="0079164D"/>
    <w:rsid w:val="00791C55"/>
    <w:rsid w:val="00791CC7"/>
    <w:rsid w:val="00793648"/>
    <w:rsid w:val="00793664"/>
    <w:rsid w:val="00794EFD"/>
    <w:rsid w:val="00794F2E"/>
    <w:rsid w:val="00797154"/>
    <w:rsid w:val="00797589"/>
    <w:rsid w:val="007A1853"/>
    <w:rsid w:val="007A5AD5"/>
    <w:rsid w:val="007A6D9C"/>
    <w:rsid w:val="007A7A14"/>
    <w:rsid w:val="007B24F5"/>
    <w:rsid w:val="007B2B9F"/>
    <w:rsid w:val="007B4F7A"/>
    <w:rsid w:val="007B660E"/>
    <w:rsid w:val="007B7349"/>
    <w:rsid w:val="007B744A"/>
    <w:rsid w:val="007C1479"/>
    <w:rsid w:val="007C37B5"/>
    <w:rsid w:val="007C5AAB"/>
    <w:rsid w:val="007D3578"/>
    <w:rsid w:val="007D496B"/>
    <w:rsid w:val="007D4B6B"/>
    <w:rsid w:val="007D5E40"/>
    <w:rsid w:val="007D7420"/>
    <w:rsid w:val="007D79F1"/>
    <w:rsid w:val="007E159E"/>
    <w:rsid w:val="007E351B"/>
    <w:rsid w:val="007E3ECE"/>
    <w:rsid w:val="007E4318"/>
    <w:rsid w:val="007E4721"/>
    <w:rsid w:val="007E49CE"/>
    <w:rsid w:val="007F0CA4"/>
    <w:rsid w:val="007F3460"/>
    <w:rsid w:val="007F495A"/>
    <w:rsid w:val="007F6BDB"/>
    <w:rsid w:val="008004F0"/>
    <w:rsid w:val="00800C14"/>
    <w:rsid w:val="00800CB3"/>
    <w:rsid w:val="00801721"/>
    <w:rsid w:val="008023DB"/>
    <w:rsid w:val="00805B69"/>
    <w:rsid w:val="00805FDF"/>
    <w:rsid w:val="0080631D"/>
    <w:rsid w:val="008074B9"/>
    <w:rsid w:val="00810CE9"/>
    <w:rsid w:val="00813131"/>
    <w:rsid w:val="008157DE"/>
    <w:rsid w:val="00817084"/>
    <w:rsid w:val="00822DE3"/>
    <w:rsid w:val="00823412"/>
    <w:rsid w:val="00824605"/>
    <w:rsid w:val="0083375B"/>
    <w:rsid w:val="0083595D"/>
    <w:rsid w:val="00835D00"/>
    <w:rsid w:val="008372DE"/>
    <w:rsid w:val="008416B1"/>
    <w:rsid w:val="008419AE"/>
    <w:rsid w:val="00842F59"/>
    <w:rsid w:val="00844C1A"/>
    <w:rsid w:val="0085094F"/>
    <w:rsid w:val="00855AC8"/>
    <w:rsid w:val="00857C8C"/>
    <w:rsid w:val="00864899"/>
    <w:rsid w:val="00864C9E"/>
    <w:rsid w:val="00866BD4"/>
    <w:rsid w:val="00867AA2"/>
    <w:rsid w:val="00870895"/>
    <w:rsid w:val="00870914"/>
    <w:rsid w:val="00875F6D"/>
    <w:rsid w:val="0087614E"/>
    <w:rsid w:val="00882897"/>
    <w:rsid w:val="00884434"/>
    <w:rsid w:val="008862D5"/>
    <w:rsid w:val="00886E71"/>
    <w:rsid w:val="008961F5"/>
    <w:rsid w:val="00897FCA"/>
    <w:rsid w:val="008A2A82"/>
    <w:rsid w:val="008A3BB5"/>
    <w:rsid w:val="008A455E"/>
    <w:rsid w:val="008A6467"/>
    <w:rsid w:val="008B1014"/>
    <w:rsid w:val="008B27CD"/>
    <w:rsid w:val="008B46D8"/>
    <w:rsid w:val="008B5608"/>
    <w:rsid w:val="008C2297"/>
    <w:rsid w:val="008C66C0"/>
    <w:rsid w:val="008C7154"/>
    <w:rsid w:val="008C7802"/>
    <w:rsid w:val="008D06E6"/>
    <w:rsid w:val="008D2362"/>
    <w:rsid w:val="008D340F"/>
    <w:rsid w:val="008D4AAB"/>
    <w:rsid w:val="008D4BA0"/>
    <w:rsid w:val="008D5FED"/>
    <w:rsid w:val="008E0BC0"/>
    <w:rsid w:val="008E304A"/>
    <w:rsid w:val="008E3B89"/>
    <w:rsid w:val="008E6F8B"/>
    <w:rsid w:val="008F1E8D"/>
    <w:rsid w:val="008F4547"/>
    <w:rsid w:val="008F524C"/>
    <w:rsid w:val="008F5418"/>
    <w:rsid w:val="008F58D8"/>
    <w:rsid w:val="008F6C0E"/>
    <w:rsid w:val="008F6D46"/>
    <w:rsid w:val="009016B6"/>
    <w:rsid w:val="009025FE"/>
    <w:rsid w:val="009027B1"/>
    <w:rsid w:val="00910723"/>
    <w:rsid w:val="00922142"/>
    <w:rsid w:val="00922579"/>
    <w:rsid w:val="00922C22"/>
    <w:rsid w:val="00924664"/>
    <w:rsid w:val="00924A5D"/>
    <w:rsid w:val="009254C7"/>
    <w:rsid w:val="00927291"/>
    <w:rsid w:val="00931E05"/>
    <w:rsid w:val="0093283C"/>
    <w:rsid w:val="00934D65"/>
    <w:rsid w:val="00935923"/>
    <w:rsid w:val="00935FC4"/>
    <w:rsid w:val="00940238"/>
    <w:rsid w:val="00942FC4"/>
    <w:rsid w:val="00943602"/>
    <w:rsid w:val="00944B8A"/>
    <w:rsid w:val="00944F50"/>
    <w:rsid w:val="00947249"/>
    <w:rsid w:val="0095166A"/>
    <w:rsid w:val="00951D8A"/>
    <w:rsid w:val="009527CF"/>
    <w:rsid w:val="00952E77"/>
    <w:rsid w:val="009549B7"/>
    <w:rsid w:val="00960A65"/>
    <w:rsid w:val="00965F48"/>
    <w:rsid w:val="009702FA"/>
    <w:rsid w:val="00971AAA"/>
    <w:rsid w:val="009722AB"/>
    <w:rsid w:val="00973308"/>
    <w:rsid w:val="00974EBC"/>
    <w:rsid w:val="00975EAD"/>
    <w:rsid w:val="00980B75"/>
    <w:rsid w:val="00980E41"/>
    <w:rsid w:val="009838AB"/>
    <w:rsid w:val="00984245"/>
    <w:rsid w:val="009937C9"/>
    <w:rsid w:val="00994182"/>
    <w:rsid w:val="00996707"/>
    <w:rsid w:val="009A07B7"/>
    <w:rsid w:val="009A27F0"/>
    <w:rsid w:val="009B22C4"/>
    <w:rsid w:val="009B2BC7"/>
    <w:rsid w:val="009B2F87"/>
    <w:rsid w:val="009B2FF1"/>
    <w:rsid w:val="009B57FD"/>
    <w:rsid w:val="009C5D5C"/>
    <w:rsid w:val="009C74D4"/>
    <w:rsid w:val="009C7FEA"/>
    <w:rsid w:val="009D4687"/>
    <w:rsid w:val="009D5DCA"/>
    <w:rsid w:val="009E6F21"/>
    <w:rsid w:val="009F23C6"/>
    <w:rsid w:val="009F2ADA"/>
    <w:rsid w:val="009F543D"/>
    <w:rsid w:val="009F7C2A"/>
    <w:rsid w:val="00A00432"/>
    <w:rsid w:val="00A01D36"/>
    <w:rsid w:val="00A0403C"/>
    <w:rsid w:val="00A040C6"/>
    <w:rsid w:val="00A12D55"/>
    <w:rsid w:val="00A169D7"/>
    <w:rsid w:val="00A20755"/>
    <w:rsid w:val="00A24971"/>
    <w:rsid w:val="00A26D8E"/>
    <w:rsid w:val="00A3137C"/>
    <w:rsid w:val="00A32BB2"/>
    <w:rsid w:val="00A35040"/>
    <w:rsid w:val="00A35BBA"/>
    <w:rsid w:val="00A36C2C"/>
    <w:rsid w:val="00A37D28"/>
    <w:rsid w:val="00A41254"/>
    <w:rsid w:val="00A46327"/>
    <w:rsid w:val="00A47883"/>
    <w:rsid w:val="00A57C77"/>
    <w:rsid w:val="00A6154E"/>
    <w:rsid w:val="00A6298D"/>
    <w:rsid w:val="00A6419D"/>
    <w:rsid w:val="00A6685C"/>
    <w:rsid w:val="00A66D79"/>
    <w:rsid w:val="00A762F6"/>
    <w:rsid w:val="00A77061"/>
    <w:rsid w:val="00A818BD"/>
    <w:rsid w:val="00A861D6"/>
    <w:rsid w:val="00A86F04"/>
    <w:rsid w:val="00A90D10"/>
    <w:rsid w:val="00A964D8"/>
    <w:rsid w:val="00A96DA2"/>
    <w:rsid w:val="00AA6FF6"/>
    <w:rsid w:val="00AB4193"/>
    <w:rsid w:val="00AB504F"/>
    <w:rsid w:val="00AB702A"/>
    <w:rsid w:val="00AC06DA"/>
    <w:rsid w:val="00AC0D75"/>
    <w:rsid w:val="00AC67FA"/>
    <w:rsid w:val="00AD213B"/>
    <w:rsid w:val="00AD4F1C"/>
    <w:rsid w:val="00AD541A"/>
    <w:rsid w:val="00AD54EC"/>
    <w:rsid w:val="00AE15E3"/>
    <w:rsid w:val="00AE4EA5"/>
    <w:rsid w:val="00AE5680"/>
    <w:rsid w:val="00AF0199"/>
    <w:rsid w:val="00AF1066"/>
    <w:rsid w:val="00AF1E44"/>
    <w:rsid w:val="00AF3392"/>
    <w:rsid w:val="00AF58FF"/>
    <w:rsid w:val="00AF7586"/>
    <w:rsid w:val="00AF7E90"/>
    <w:rsid w:val="00AF7F71"/>
    <w:rsid w:val="00B028FE"/>
    <w:rsid w:val="00B03022"/>
    <w:rsid w:val="00B0504E"/>
    <w:rsid w:val="00B05B27"/>
    <w:rsid w:val="00B112AE"/>
    <w:rsid w:val="00B12912"/>
    <w:rsid w:val="00B129AF"/>
    <w:rsid w:val="00B136B1"/>
    <w:rsid w:val="00B15B53"/>
    <w:rsid w:val="00B214D3"/>
    <w:rsid w:val="00B21A33"/>
    <w:rsid w:val="00B21BEA"/>
    <w:rsid w:val="00B26095"/>
    <w:rsid w:val="00B30A94"/>
    <w:rsid w:val="00B30CA1"/>
    <w:rsid w:val="00B32490"/>
    <w:rsid w:val="00B37264"/>
    <w:rsid w:val="00B410D0"/>
    <w:rsid w:val="00B448BD"/>
    <w:rsid w:val="00B46A4F"/>
    <w:rsid w:val="00B474BD"/>
    <w:rsid w:val="00B47973"/>
    <w:rsid w:val="00B500C7"/>
    <w:rsid w:val="00B5079B"/>
    <w:rsid w:val="00B50A36"/>
    <w:rsid w:val="00B53FA6"/>
    <w:rsid w:val="00B55492"/>
    <w:rsid w:val="00B558C1"/>
    <w:rsid w:val="00B628B7"/>
    <w:rsid w:val="00B64612"/>
    <w:rsid w:val="00B64976"/>
    <w:rsid w:val="00B64F5D"/>
    <w:rsid w:val="00B65D03"/>
    <w:rsid w:val="00B66F7C"/>
    <w:rsid w:val="00B67A4D"/>
    <w:rsid w:val="00B67C06"/>
    <w:rsid w:val="00B67E73"/>
    <w:rsid w:val="00B7288A"/>
    <w:rsid w:val="00B80DF1"/>
    <w:rsid w:val="00B824BB"/>
    <w:rsid w:val="00B84EB5"/>
    <w:rsid w:val="00B86528"/>
    <w:rsid w:val="00B90ADA"/>
    <w:rsid w:val="00B93761"/>
    <w:rsid w:val="00B93E33"/>
    <w:rsid w:val="00B94E31"/>
    <w:rsid w:val="00BA0825"/>
    <w:rsid w:val="00BA3AA4"/>
    <w:rsid w:val="00BC1069"/>
    <w:rsid w:val="00BC2A99"/>
    <w:rsid w:val="00BC2D17"/>
    <w:rsid w:val="00BC543F"/>
    <w:rsid w:val="00BD1A79"/>
    <w:rsid w:val="00BD3798"/>
    <w:rsid w:val="00BD4FAE"/>
    <w:rsid w:val="00BD53F8"/>
    <w:rsid w:val="00BD7ED2"/>
    <w:rsid w:val="00BE1220"/>
    <w:rsid w:val="00BE55E8"/>
    <w:rsid w:val="00BE6216"/>
    <w:rsid w:val="00BF14A0"/>
    <w:rsid w:val="00BF20BA"/>
    <w:rsid w:val="00BF2764"/>
    <w:rsid w:val="00BF4331"/>
    <w:rsid w:val="00BF43D1"/>
    <w:rsid w:val="00C04DFC"/>
    <w:rsid w:val="00C05053"/>
    <w:rsid w:val="00C055F5"/>
    <w:rsid w:val="00C061A9"/>
    <w:rsid w:val="00C07284"/>
    <w:rsid w:val="00C10EF8"/>
    <w:rsid w:val="00C122BF"/>
    <w:rsid w:val="00C12C55"/>
    <w:rsid w:val="00C15DBA"/>
    <w:rsid w:val="00C243A6"/>
    <w:rsid w:val="00C24C8C"/>
    <w:rsid w:val="00C24E9F"/>
    <w:rsid w:val="00C30AB4"/>
    <w:rsid w:val="00C30C7C"/>
    <w:rsid w:val="00C31776"/>
    <w:rsid w:val="00C335D0"/>
    <w:rsid w:val="00C34D94"/>
    <w:rsid w:val="00C3656E"/>
    <w:rsid w:val="00C36ABE"/>
    <w:rsid w:val="00C440B9"/>
    <w:rsid w:val="00C45DC8"/>
    <w:rsid w:val="00C5050C"/>
    <w:rsid w:val="00C524ED"/>
    <w:rsid w:val="00C52553"/>
    <w:rsid w:val="00C52950"/>
    <w:rsid w:val="00C52A6D"/>
    <w:rsid w:val="00C5308C"/>
    <w:rsid w:val="00C54990"/>
    <w:rsid w:val="00C60A2A"/>
    <w:rsid w:val="00C613E8"/>
    <w:rsid w:val="00C6617F"/>
    <w:rsid w:val="00C66495"/>
    <w:rsid w:val="00C671B6"/>
    <w:rsid w:val="00C733A5"/>
    <w:rsid w:val="00C735BD"/>
    <w:rsid w:val="00C7441E"/>
    <w:rsid w:val="00C74B02"/>
    <w:rsid w:val="00C75504"/>
    <w:rsid w:val="00C80C73"/>
    <w:rsid w:val="00C827DD"/>
    <w:rsid w:val="00C84134"/>
    <w:rsid w:val="00C86CFE"/>
    <w:rsid w:val="00C9197A"/>
    <w:rsid w:val="00C97D34"/>
    <w:rsid w:val="00C97DE8"/>
    <w:rsid w:val="00CA27B9"/>
    <w:rsid w:val="00CA3A35"/>
    <w:rsid w:val="00CA4B43"/>
    <w:rsid w:val="00CA5253"/>
    <w:rsid w:val="00CA6720"/>
    <w:rsid w:val="00CA71FE"/>
    <w:rsid w:val="00CB1731"/>
    <w:rsid w:val="00CB4068"/>
    <w:rsid w:val="00CB591F"/>
    <w:rsid w:val="00CB64D8"/>
    <w:rsid w:val="00CC2BBB"/>
    <w:rsid w:val="00CD1C0F"/>
    <w:rsid w:val="00CD3DA9"/>
    <w:rsid w:val="00CD5457"/>
    <w:rsid w:val="00CD783A"/>
    <w:rsid w:val="00CE2EE8"/>
    <w:rsid w:val="00CE4297"/>
    <w:rsid w:val="00CE5CA6"/>
    <w:rsid w:val="00CF04DC"/>
    <w:rsid w:val="00CF4634"/>
    <w:rsid w:val="00CF51DB"/>
    <w:rsid w:val="00D01492"/>
    <w:rsid w:val="00D06049"/>
    <w:rsid w:val="00D07891"/>
    <w:rsid w:val="00D1214A"/>
    <w:rsid w:val="00D12D0E"/>
    <w:rsid w:val="00D159F2"/>
    <w:rsid w:val="00D211E7"/>
    <w:rsid w:val="00D21A5D"/>
    <w:rsid w:val="00D238F7"/>
    <w:rsid w:val="00D23A35"/>
    <w:rsid w:val="00D255CD"/>
    <w:rsid w:val="00D27B58"/>
    <w:rsid w:val="00D32472"/>
    <w:rsid w:val="00D3258E"/>
    <w:rsid w:val="00D35AA2"/>
    <w:rsid w:val="00D3639C"/>
    <w:rsid w:val="00D36C66"/>
    <w:rsid w:val="00D41A33"/>
    <w:rsid w:val="00D42A0C"/>
    <w:rsid w:val="00D43DE6"/>
    <w:rsid w:val="00D44870"/>
    <w:rsid w:val="00D4640F"/>
    <w:rsid w:val="00D46E99"/>
    <w:rsid w:val="00D525AC"/>
    <w:rsid w:val="00D5483E"/>
    <w:rsid w:val="00D604D9"/>
    <w:rsid w:val="00D60E3D"/>
    <w:rsid w:val="00D61861"/>
    <w:rsid w:val="00D62787"/>
    <w:rsid w:val="00D654F4"/>
    <w:rsid w:val="00D70FC8"/>
    <w:rsid w:val="00D71F1A"/>
    <w:rsid w:val="00D73010"/>
    <w:rsid w:val="00D73D13"/>
    <w:rsid w:val="00D74222"/>
    <w:rsid w:val="00D74BC3"/>
    <w:rsid w:val="00D7652E"/>
    <w:rsid w:val="00D77DBB"/>
    <w:rsid w:val="00D81685"/>
    <w:rsid w:val="00D8354E"/>
    <w:rsid w:val="00D85B1E"/>
    <w:rsid w:val="00D86623"/>
    <w:rsid w:val="00D92BE2"/>
    <w:rsid w:val="00D95B58"/>
    <w:rsid w:val="00DA0E9C"/>
    <w:rsid w:val="00DA10FB"/>
    <w:rsid w:val="00DA2D9D"/>
    <w:rsid w:val="00DA36AB"/>
    <w:rsid w:val="00DA760B"/>
    <w:rsid w:val="00DB25F8"/>
    <w:rsid w:val="00DB39A0"/>
    <w:rsid w:val="00DB4E2A"/>
    <w:rsid w:val="00DB6C43"/>
    <w:rsid w:val="00DC1FFD"/>
    <w:rsid w:val="00DC2014"/>
    <w:rsid w:val="00DC228C"/>
    <w:rsid w:val="00DC24D5"/>
    <w:rsid w:val="00DC272B"/>
    <w:rsid w:val="00DD487B"/>
    <w:rsid w:val="00DE0C47"/>
    <w:rsid w:val="00DE18F2"/>
    <w:rsid w:val="00DE5BB7"/>
    <w:rsid w:val="00DE7790"/>
    <w:rsid w:val="00DF2DB5"/>
    <w:rsid w:val="00DF4955"/>
    <w:rsid w:val="00E03149"/>
    <w:rsid w:val="00E03C72"/>
    <w:rsid w:val="00E04437"/>
    <w:rsid w:val="00E04ECE"/>
    <w:rsid w:val="00E10126"/>
    <w:rsid w:val="00E122A4"/>
    <w:rsid w:val="00E1387E"/>
    <w:rsid w:val="00E1420D"/>
    <w:rsid w:val="00E15810"/>
    <w:rsid w:val="00E16680"/>
    <w:rsid w:val="00E16C90"/>
    <w:rsid w:val="00E16E1D"/>
    <w:rsid w:val="00E170B0"/>
    <w:rsid w:val="00E2095E"/>
    <w:rsid w:val="00E21559"/>
    <w:rsid w:val="00E2539B"/>
    <w:rsid w:val="00E30583"/>
    <w:rsid w:val="00E3382D"/>
    <w:rsid w:val="00E354C9"/>
    <w:rsid w:val="00E356C6"/>
    <w:rsid w:val="00E36670"/>
    <w:rsid w:val="00E37BE0"/>
    <w:rsid w:val="00E4087A"/>
    <w:rsid w:val="00E43D6D"/>
    <w:rsid w:val="00E461A4"/>
    <w:rsid w:val="00E474DF"/>
    <w:rsid w:val="00E51322"/>
    <w:rsid w:val="00E54FA5"/>
    <w:rsid w:val="00E63687"/>
    <w:rsid w:val="00E65AC5"/>
    <w:rsid w:val="00E67D33"/>
    <w:rsid w:val="00E717A2"/>
    <w:rsid w:val="00E72B64"/>
    <w:rsid w:val="00E745DF"/>
    <w:rsid w:val="00E746D8"/>
    <w:rsid w:val="00E74A5C"/>
    <w:rsid w:val="00E818AB"/>
    <w:rsid w:val="00E822A4"/>
    <w:rsid w:val="00E82F2A"/>
    <w:rsid w:val="00E83E71"/>
    <w:rsid w:val="00E850E2"/>
    <w:rsid w:val="00E86303"/>
    <w:rsid w:val="00E86E91"/>
    <w:rsid w:val="00E94E16"/>
    <w:rsid w:val="00E96CFA"/>
    <w:rsid w:val="00EA21B4"/>
    <w:rsid w:val="00EA5E7C"/>
    <w:rsid w:val="00EB0686"/>
    <w:rsid w:val="00EB3D2F"/>
    <w:rsid w:val="00EB4393"/>
    <w:rsid w:val="00EC1412"/>
    <w:rsid w:val="00EC24E4"/>
    <w:rsid w:val="00EC438E"/>
    <w:rsid w:val="00EC703D"/>
    <w:rsid w:val="00ED004E"/>
    <w:rsid w:val="00ED5962"/>
    <w:rsid w:val="00ED615D"/>
    <w:rsid w:val="00EE119E"/>
    <w:rsid w:val="00EE1A13"/>
    <w:rsid w:val="00EE69D5"/>
    <w:rsid w:val="00EE73B2"/>
    <w:rsid w:val="00EE7B62"/>
    <w:rsid w:val="00EF036D"/>
    <w:rsid w:val="00EF0BD0"/>
    <w:rsid w:val="00EF0D27"/>
    <w:rsid w:val="00EF4B4C"/>
    <w:rsid w:val="00EF4C6B"/>
    <w:rsid w:val="00EF5549"/>
    <w:rsid w:val="00EF6867"/>
    <w:rsid w:val="00EF754F"/>
    <w:rsid w:val="00F04C10"/>
    <w:rsid w:val="00F0634E"/>
    <w:rsid w:val="00F10315"/>
    <w:rsid w:val="00F106C0"/>
    <w:rsid w:val="00F1592F"/>
    <w:rsid w:val="00F2422F"/>
    <w:rsid w:val="00F30BB3"/>
    <w:rsid w:val="00F34C15"/>
    <w:rsid w:val="00F40550"/>
    <w:rsid w:val="00F4259D"/>
    <w:rsid w:val="00F4395D"/>
    <w:rsid w:val="00F44FBE"/>
    <w:rsid w:val="00F45D3A"/>
    <w:rsid w:val="00F46E5C"/>
    <w:rsid w:val="00F51DD5"/>
    <w:rsid w:val="00F52371"/>
    <w:rsid w:val="00F52DD1"/>
    <w:rsid w:val="00F53269"/>
    <w:rsid w:val="00F538D3"/>
    <w:rsid w:val="00F5644B"/>
    <w:rsid w:val="00F56C1B"/>
    <w:rsid w:val="00F57D87"/>
    <w:rsid w:val="00F60981"/>
    <w:rsid w:val="00F60D1B"/>
    <w:rsid w:val="00F62288"/>
    <w:rsid w:val="00F658FE"/>
    <w:rsid w:val="00F66CDB"/>
    <w:rsid w:val="00F67C32"/>
    <w:rsid w:val="00F70D07"/>
    <w:rsid w:val="00F7179F"/>
    <w:rsid w:val="00F81148"/>
    <w:rsid w:val="00F817ED"/>
    <w:rsid w:val="00F82CFB"/>
    <w:rsid w:val="00F83630"/>
    <w:rsid w:val="00F94BAE"/>
    <w:rsid w:val="00F95518"/>
    <w:rsid w:val="00F96B40"/>
    <w:rsid w:val="00FA063D"/>
    <w:rsid w:val="00FA1986"/>
    <w:rsid w:val="00FA29A2"/>
    <w:rsid w:val="00FA379E"/>
    <w:rsid w:val="00FB35ED"/>
    <w:rsid w:val="00FB44B0"/>
    <w:rsid w:val="00FB58DC"/>
    <w:rsid w:val="00FB5FE2"/>
    <w:rsid w:val="00FB7FC7"/>
    <w:rsid w:val="00FC1C9A"/>
    <w:rsid w:val="00FC2C5E"/>
    <w:rsid w:val="00FC3535"/>
    <w:rsid w:val="00FC57D5"/>
    <w:rsid w:val="00FC6350"/>
    <w:rsid w:val="00FC735C"/>
    <w:rsid w:val="00FD35CB"/>
    <w:rsid w:val="00FD3B06"/>
    <w:rsid w:val="00FD5577"/>
    <w:rsid w:val="00FD5755"/>
    <w:rsid w:val="00FE075C"/>
    <w:rsid w:val="00FE3BE7"/>
    <w:rsid w:val="00FF0068"/>
    <w:rsid w:val="00FF0242"/>
    <w:rsid w:val="00FF15DB"/>
    <w:rsid w:val="00FF1BB7"/>
    <w:rsid w:val="00FF1D8C"/>
    <w:rsid w:val="00FF1E72"/>
    <w:rsid w:val="00FF2608"/>
    <w:rsid w:val="00FF3080"/>
    <w:rsid w:val="00FF358D"/>
    <w:rsid w:val="00FF61C4"/>
    <w:rsid w:val="00FF6451"/>
    <w:rsid w:val="00FF70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A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6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0507"/>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C0507"/>
    <w:rPr>
      <w:rFonts w:cs="Times New Roman"/>
      <w:color w:val="auto"/>
    </w:rPr>
  </w:style>
  <w:style w:type="paragraph" w:customStyle="1" w:styleId="CM3">
    <w:name w:val="CM3"/>
    <w:basedOn w:val="Default"/>
    <w:next w:val="Default"/>
    <w:uiPriority w:val="99"/>
    <w:rsid w:val="002C0507"/>
    <w:rPr>
      <w:rFonts w:cs="Times New Roman"/>
      <w:color w:val="auto"/>
    </w:rPr>
  </w:style>
  <w:style w:type="paragraph" w:customStyle="1" w:styleId="CM4">
    <w:name w:val="CM4"/>
    <w:basedOn w:val="Default"/>
    <w:next w:val="Default"/>
    <w:uiPriority w:val="99"/>
    <w:rsid w:val="002C0507"/>
    <w:rPr>
      <w:rFonts w:cs="Times New Roman"/>
      <w:color w:val="auto"/>
    </w:rPr>
  </w:style>
  <w:style w:type="paragraph" w:styleId="a4">
    <w:name w:val="header"/>
    <w:basedOn w:val="a"/>
    <w:link w:val="a5"/>
    <w:uiPriority w:val="99"/>
    <w:rsid w:val="00590E86"/>
    <w:pPr>
      <w:tabs>
        <w:tab w:val="center" w:pos="4536"/>
        <w:tab w:val="right" w:pos="9072"/>
      </w:tabs>
      <w:spacing w:after="0" w:line="240" w:lineRule="auto"/>
    </w:pPr>
  </w:style>
  <w:style w:type="character" w:customStyle="1" w:styleId="a5">
    <w:name w:val="Горен колонтитул Знак"/>
    <w:link w:val="a4"/>
    <w:uiPriority w:val="99"/>
    <w:locked/>
    <w:rsid w:val="00590E86"/>
    <w:rPr>
      <w:rFonts w:cs="Times New Roman"/>
    </w:rPr>
  </w:style>
  <w:style w:type="paragraph" w:styleId="a6">
    <w:name w:val="footer"/>
    <w:basedOn w:val="a"/>
    <w:link w:val="a7"/>
    <w:uiPriority w:val="99"/>
    <w:rsid w:val="00590E86"/>
    <w:pPr>
      <w:tabs>
        <w:tab w:val="center" w:pos="4536"/>
        <w:tab w:val="right" w:pos="9072"/>
      </w:tabs>
      <w:spacing w:after="0" w:line="240" w:lineRule="auto"/>
    </w:pPr>
  </w:style>
  <w:style w:type="character" w:customStyle="1" w:styleId="a7">
    <w:name w:val="Долен колонтитул Знак"/>
    <w:link w:val="a6"/>
    <w:uiPriority w:val="99"/>
    <w:locked/>
    <w:rsid w:val="00590E86"/>
    <w:rPr>
      <w:rFonts w:cs="Times New Roman"/>
    </w:rPr>
  </w:style>
  <w:style w:type="paragraph" w:styleId="a8">
    <w:name w:val="Balloon Text"/>
    <w:basedOn w:val="a"/>
    <w:link w:val="a9"/>
    <w:uiPriority w:val="99"/>
    <w:semiHidden/>
    <w:rsid w:val="00310D73"/>
    <w:pPr>
      <w:spacing w:after="0" w:line="240" w:lineRule="auto"/>
    </w:pPr>
    <w:rPr>
      <w:rFonts w:ascii="Tahoma" w:hAnsi="Tahoma" w:cs="Tahoma"/>
      <w:sz w:val="16"/>
      <w:szCs w:val="16"/>
    </w:rPr>
  </w:style>
  <w:style w:type="character" w:customStyle="1" w:styleId="a9">
    <w:name w:val="Изнесен текст Знак"/>
    <w:link w:val="a8"/>
    <w:uiPriority w:val="99"/>
    <w:semiHidden/>
    <w:locked/>
    <w:rsid w:val="00310D73"/>
    <w:rPr>
      <w:rFonts w:ascii="Tahoma" w:hAnsi="Tahoma" w:cs="Tahoma"/>
      <w:sz w:val="16"/>
      <w:szCs w:val="16"/>
    </w:rPr>
  </w:style>
  <w:style w:type="paragraph" w:styleId="aa">
    <w:name w:val="footnote text"/>
    <w:basedOn w:val="a"/>
    <w:link w:val="ab"/>
    <w:uiPriority w:val="99"/>
    <w:semiHidden/>
    <w:rsid w:val="007E159E"/>
    <w:pPr>
      <w:spacing w:after="0" w:line="240" w:lineRule="auto"/>
    </w:pPr>
    <w:rPr>
      <w:sz w:val="20"/>
      <w:szCs w:val="20"/>
    </w:rPr>
  </w:style>
  <w:style w:type="character" w:customStyle="1" w:styleId="ab">
    <w:name w:val="Текст под линия Знак"/>
    <w:link w:val="aa"/>
    <w:uiPriority w:val="99"/>
    <w:semiHidden/>
    <w:locked/>
    <w:rsid w:val="007E159E"/>
    <w:rPr>
      <w:rFonts w:cs="Times New Roman"/>
      <w:sz w:val="20"/>
      <w:szCs w:val="20"/>
    </w:rPr>
  </w:style>
  <w:style w:type="character" w:styleId="ac">
    <w:name w:val="footnote reference"/>
    <w:uiPriority w:val="99"/>
    <w:semiHidden/>
    <w:rsid w:val="007E159E"/>
    <w:rPr>
      <w:rFonts w:cs="Times New Roman"/>
      <w:vertAlign w:val="superscript"/>
    </w:rPr>
  </w:style>
  <w:style w:type="character" w:styleId="ad">
    <w:name w:val="annotation reference"/>
    <w:uiPriority w:val="99"/>
    <w:semiHidden/>
    <w:rsid w:val="00C45DC8"/>
    <w:rPr>
      <w:rFonts w:cs="Times New Roman"/>
      <w:sz w:val="16"/>
      <w:szCs w:val="16"/>
    </w:rPr>
  </w:style>
  <w:style w:type="paragraph" w:styleId="ae">
    <w:name w:val="annotation text"/>
    <w:basedOn w:val="a"/>
    <w:link w:val="af"/>
    <w:uiPriority w:val="99"/>
    <w:semiHidden/>
    <w:rsid w:val="00C45DC8"/>
    <w:pPr>
      <w:spacing w:line="240" w:lineRule="auto"/>
    </w:pPr>
    <w:rPr>
      <w:sz w:val="20"/>
      <w:szCs w:val="20"/>
    </w:rPr>
  </w:style>
  <w:style w:type="character" w:customStyle="1" w:styleId="af">
    <w:name w:val="Текст на коментар Знак"/>
    <w:link w:val="ae"/>
    <w:uiPriority w:val="99"/>
    <w:semiHidden/>
    <w:locked/>
    <w:rsid w:val="00C45DC8"/>
    <w:rPr>
      <w:rFonts w:cs="Times New Roman"/>
      <w:sz w:val="20"/>
      <w:szCs w:val="20"/>
    </w:rPr>
  </w:style>
  <w:style w:type="paragraph" w:styleId="af0">
    <w:name w:val="annotation subject"/>
    <w:basedOn w:val="ae"/>
    <w:next w:val="ae"/>
    <w:link w:val="af1"/>
    <w:uiPriority w:val="99"/>
    <w:semiHidden/>
    <w:rsid w:val="00C45DC8"/>
    <w:rPr>
      <w:b/>
      <w:bCs/>
    </w:rPr>
  </w:style>
  <w:style w:type="character" w:customStyle="1" w:styleId="af1">
    <w:name w:val="Предмет на коментар Знак"/>
    <w:link w:val="af0"/>
    <w:uiPriority w:val="99"/>
    <w:semiHidden/>
    <w:locked/>
    <w:rsid w:val="00C45DC8"/>
    <w:rPr>
      <w:rFonts w:cs="Times New Roman"/>
      <w:b/>
      <w:bCs/>
      <w:sz w:val="20"/>
      <w:szCs w:val="20"/>
    </w:rPr>
  </w:style>
  <w:style w:type="character" w:customStyle="1" w:styleId="table0020gridchar">
    <w:name w:val="table_0020grid__char"/>
    <w:uiPriority w:val="99"/>
    <w:rsid w:val="00C827DD"/>
    <w:rPr>
      <w:rFonts w:cs="Times New Roman"/>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a"/>
    <w:rsid w:val="00F40550"/>
    <w:pPr>
      <w:tabs>
        <w:tab w:val="left" w:pos="709"/>
      </w:tabs>
      <w:spacing w:after="0" w:line="240" w:lineRule="auto"/>
    </w:pPr>
    <w:rPr>
      <w:rFonts w:ascii="Tahoma" w:eastAsia="Times New Roman" w:hAnsi="Tahoma"/>
      <w:sz w:val="24"/>
      <w:szCs w:val="24"/>
      <w:lang w:val="pl-PL" w:eastAsia="pl-PL"/>
    </w:rPr>
  </w:style>
  <w:style w:type="character" w:customStyle="1" w:styleId="spelle">
    <w:name w:val="spelle"/>
    <w:basedOn w:val="a0"/>
    <w:rsid w:val="00F40550"/>
  </w:style>
  <w:style w:type="character" w:styleId="af2">
    <w:name w:val="Hyperlink"/>
    <w:basedOn w:val="a0"/>
    <w:uiPriority w:val="99"/>
    <w:unhideWhenUsed/>
    <w:rsid w:val="00867A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A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6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0507"/>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C0507"/>
    <w:rPr>
      <w:rFonts w:cs="Times New Roman"/>
      <w:color w:val="auto"/>
    </w:rPr>
  </w:style>
  <w:style w:type="paragraph" w:customStyle="1" w:styleId="CM3">
    <w:name w:val="CM3"/>
    <w:basedOn w:val="Default"/>
    <w:next w:val="Default"/>
    <w:uiPriority w:val="99"/>
    <w:rsid w:val="002C0507"/>
    <w:rPr>
      <w:rFonts w:cs="Times New Roman"/>
      <w:color w:val="auto"/>
    </w:rPr>
  </w:style>
  <w:style w:type="paragraph" w:customStyle="1" w:styleId="CM4">
    <w:name w:val="CM4"/>
    <w:basedOn w:val="Default"/>
    <w:next w:val="Default"/>
    <w:uiPriority w:val="99"/>
    <w:rsid w:val="002C0507"/>
    <w:rPr>
      <w:rFonts w:cs="Times New Roman"/>
      <w:color w:val="auto"/>
    </w:rPr>
  </w:style>
  <w:style w:type="paragraph" w:styleId="a4">
    <w:name w:val="header"/>
    <w:basedOn w:val="a"/>
    <w:link w:val="a5"/>
    <w:uiPriority w:val="99"/>
    <w:rsid w:val="00590E86"/>
    <w:pPr>
      <w:tabs>
        <w:tab w:val="center" w:pos="4536"/>
        <w:tab w:val="right" w:pos="9072"/>
      </w:tabs>
      <w:spacing w:after="0" w:line="240" w:lineRule="auto"/>
    </w:pPr>
  </w:style>
  <w:style w:type="character" w:customStyle="1" w:styleId="a5">
    <w:name w:val="Горен колонтитул Знак"/>
    <w:link w:val="a4"/>
    <w:uiPriority w:val="99"/>
    <w:locked/>
    <w:rsid w:val="00590E86"/>
    <w:rPr>
      <w:rFonts w:cs="Times New Roman"/>
    </w:rPr>
  </w:style>
  <w:style w:type="paragraph" w:styleId="a6">
    <w:name w:val="footer"/>
    <w:basedOn w:val="a"/>
    <w:link w:val="a7"/>
    <w:uiPriority w:val="99"/>
    <w:rsid w:val="00590E86"/>
    <w:pPr>
      <w:tabs>
        <w:tab w:val="center" w:pos="4536"/>
        <w:tab w:val="right" w:pos="9072"/>
      </w:tabs>
      <w:spacing w:after="0" w:line="240" w:lineRule="auto"/>
    </w:pPr>
  </w:style>
  <w:style w:type="character" w:customStyle="1" w:styleId="a7">
    <w:name w:val="Долен колонтитул Знак"/>
    <w:link w:val="a6"/>
    <w:uiPriority w:val="99"/>
    <w:locked/>
    <w:rsid w:val="00590E86"/>
    <w:rPr>
      <w:rFonts w:cs="Times New Roman"/>
    </w:rPr>
  </w:style>
  <w:style w:type="paragraph" w:styleId="a8">
    <w:name w:val="Balloon Text"/>
    <w:basedOn w:val="a"/>
    <w:link w:val="a9"/>
    <w:uiPriority w:val="99"/>
    <w:semiHidden/>
    <w:rsid w:val="00310D73"/>
    <w:pPr>
      <w:spacing w:after="0" w:line="240" w:lineRule="auto"/>
    </w:pPr>
    <w:rPr>
      <w:rFonts w:ascii="Tahoma" w:hAnsi="Tahoma" w:cs="Tahoma"/>
      <w:sz w:val="16"/>
      <w:szCs w:val="16"/>
    </w:rPr>
  </w:style>
  <w:style w:type="character" w:customStyle="1" w:styleId="a9">
    <w:name w:val="Изнесен текст Знак"/>
    <w:link w:val="a8"/>
    <w:uiPriority w:val="99"/>
    <w:semiHidden/>
    <w:locked/>
    <w:rsid w:val="00310D73"/>
    <w:rPr>
      <w:rFonts w:ascii="Tahoma" w:hAnsi="Tahoma" w:cs="Tahoma"/>
      <w:sz w:val="16"/>
      <w:szCs w:val="16"/>
    </w:rPr>
  </w:style>
  <w:style w:type="paragraph" w:styleId="aa">
    <w:name w:val="footnote text"/>
    <w:basedOn w:val="a"/>
    <w:link w:val="ab"/>
    <w:uiPriority w:val="99"/>
    <w:semiHidden/>
    <w:rsid w:val="007E159E"/>
    <w:pPr>
      <w:spacing w:after="0" w:line="240" w:lineRule="auto"/>
    </w:pPr>
    <w:rPr>
      <w:sz w:val="20"/>
      <w:szCs w:val="20"/>
    </w:rPr>
  </w:style>
  <w:style w:type="character" w:customStyle="1" w:styleId="ab">
    <w:name w:val="Текст под линия Знак"/>
    <w:link w:val="aa"/>
    <w:uiPriority w:val="99"/>
    <w:semiHidden/>
    <w:locked/>
    <w:rsid w:val="007E159E"/>
    <w:rPr>
      <w:rFonts w:cs="Times New Roman"/>
      <w:sz w:val="20"/>
      <w:szCs w:val="20"/>
    </w:rPr>
  </w:style>
  <w:style w:type="character" w:styleId="ac">
    <w:name w:val="footnote reference"/>
    <w:uiPriority w:val="99"/>
    <w:semiHidden/>
    <w:rsid w:val="007E159E"/>
    <w:rPr>
      <w:rFonts w:cs="Times New Roman"/>
      <w:vertAlign w:val="superscript"/>
    </w:rPr>
  </w:style>
  <w:style w:type="character" w:styleId="ad">
    <w:name w:val="annotation reference"/>
    <w:uiPriority w:val="99"/>
    <w:semiHidden/>
    <w:rsid w:val="00C45DC8"/>
    <w:rPr>
      <w:rFonts w:cs="Times New Roman"/>
      <w:sz w:val="16"/>
      <w:szCs w:val="16"/>
    </w:rPr>
  </w:style>
  <w:style w:type="paragraph" w:styleId="ae">
    <w:name w:val="annotation text"/>
    <w:basedOn w:val="a"/>
    <w:link w:val="af"/>
    <w:uiPriority w:val="99"/>
    <w:semiHidden/>
    <w:rsid w:val="00C45DC8"/>
    <w:pPr>
      <w:spacing w:line="240" w:lineRule="auto"/>
    </w:pPr>
    <w:rPr>
      <w:sz w:val="20"/>
      <w:szCs w:val="20"/>
    </w:rPr>
  </w:style>
  <w:style w:type="character" w:customStyle="1" w:styleId="af">
    <w:name w:val="Текст на коментар Знак"/>
    <w:link w:val="ae"/>
    <w:uiPriority w:val="99"/>
    <w:semiHidden/>
    <w:locked/>
    <w:rsid w:val="00C45DC8"/>
    <w:rPr>
      <w:rFonts w:cs="Times New Roman"/>
      <w:sz w:val="20"/>
      <w:szCs w:val="20"/>
    </w:rPr>
  </w:style>
  <w:style w:type="paragraph" w:styleId="af0">
    <w:name w:val="annotation subject"/>
    <w:basedOn w:val="ae"/>
    <w:next w:val="ae"/>
    <w:link w:val="af1"/>
    <w:uiPriority w:val="99"/>
    <w:semiHidden/>
    <w:rsid w:val="00C45DC8"/>
    <w:rPr>
      <w:b/>
      <w:bCs/>
    </w:rPr>
  </w:style>
  <w:style w:type="character" w:customStyle="1" w:styleId="af1">
    <w:name w:val="Предмет на коментар Знак"/>
    <w:link w:val="af0"/>
    <w:uiPriority w:val="99"/>
    <w:semiHidden/>
    <w:locked/>
    <w:rsid w:val="00C45DC8"/>
    <w:rPr>
      <w:rFonts w:cs="Times New Roman"/>
      <w:b/>
      <w:bCs/>
      <w:sz w:val="20"/>
      <w:szCs w:val="20"/>
    </w:rPr>
  </w:style>
  <w:style w:type="character" w:customStyle="1" w:styleId="table0020gridchar">
    <w:name w:val="table_0020grid__char"/>
    <w:uiPriority w:val="99"/>
    <w:rsid w:val="00C827DD"/>
    <w:rPr>
      <w:rFonts w:cs="Times New Roman"/>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a"/>
    <w:rsid w:val="00F40550"/>
    <w:pPr>
      <w:tabs>
        <w:tab w:val="left" w:pos="709"/>
      </w:tabs>
      <w:spacing w:after="0" w:line="240" w:lineRule="auto"/>
    </w:pPr>
    <w:rPr>
      <w:rFonts w:ascii="Tahoma" w:eastAsia="Times New Roman" w:hAnsi="Tahoma"/>
      <w:sz w:val="24"/>
      <w:szCs w:val="24"/>
      <w:lang w:val="pl-PL" w:eastAsia="pl-PL"/>
    </w:rPr>
  </w:style>
  <w:style w:type="character" w:customStyle="1" w:styleId="spelle">
    <w:name w:val="spelle"/>
    <w:basedOn w:val="a0"/>
    <w:rsid w:val="00F40550"/>
  </w:style>
  <w:style w:type="character" w:styleId="af2">
    <w:name w:val="Hyperlink"/>
    <w:basedOn w:val="a0"/>
    <w:uiPriority w:val="99"/>
    <w:unhideWhenUsed/>
    <w:rsid w:val="00867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14393">
      <w:bodyDiv w:val="1"/>
      <w:marLeft w:val="0"/>
      <w:marRight w:val="0"/>
      <w:marTop w:val="0"/>
      <w:marBottom w:val="0"/>
      <w:divBdr>
        <w:top w:val="none" w:sz="0" w:space="0" w:color="auto"/>
        <w:left w:val="none" w:sz="0" w:space="0" w:color="auto"/>
        <w:bottom w:val="none" w:sz="0" w:space="0" w:color="auto"/>
        <w:right w:val="none" w:sz="0" w:space="0" w:color="auto"/>
      </w:divBdr>
    </w:div>
    <w:div w:id="1647274587">
      <w:marLeft w:val="0"/>
      <w:marRight w:val="0"/>
      <w:marTop w:val="0"/>
      <w:marBottom w:val="0"/>
      <w:divBdr>
        <w:top w:val="none" w:sz="0" w:space="0" w:color="auto"/>
        <w:left w:val="none" w:sz="0" w:space="0" w:color="auto"/>
        <w:bottom w:val="none" w:sz="0" w:space="0" w:color="auto"/>
        <w:right w:val="none" w:sz="0" w:space="0" w:color="auto"/>
      </w:divBdr>
    </w:div>
    <w:div w:id="1647274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ata.europa.eu/eli/reg/2023/2832/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664F-8597-4F76-9959-C191A140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8137</Characters>
  <Application>Microsoft Office Word</Application>
  <DocSecurity>0</DocSecurity>
  <Lines>67</Lines>
  <Paragraphs>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 Е К Л А Р А Ц И Я</vt:lpstr>
      <vt:lpstr>Д Е К Л А Р А Ц И Я</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Е К Л А Р А Ц И Я</dc:title>
  <dc:creator>Ивелина Кирилова</dc:creator>
  <cp:lastModifiedBy>Даниела Минкова</cp:lastModifiedBy>
  <cp:revision>2</cp:revision>
  <cp:lastPrinted>2014-07-09T13:59:00Z</cp:lastPrinted>
  <dcterms:created xsi:type="dcterms:W3CDTF">2024-07-04T13:27:00Z</dcterms:created>
  <dcterms:modified xsi:type="dcterms:W3CDTF">2024-07-04T13:27:00Z</dcterms:modified>
</cp:coreProperties>
</file>