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16" w:rsidRDefault="002A1216" w:rsidP="002A12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ДО </w:t>
      </w:r>
    </w:p>
    <w:p w:rsidR="002A1216" w:rsidRDefault="002A1216" w:rsidP="002A1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ОБЩИНСКИ СЪВЕТ</w:t>
      </w:r>
    </w:p>
    <w:p w:rsidR="002A1216" w:rsidRDefault="002A1216" w:rsidP="002A1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ГР. ЕЛХОВО</w:t>
      </w:r>
    </w:p>
    <w:p w:rsidR="002A1216" w:rsidRDefault="002A1216" w:rsidP="002A12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 Р Е Д Л О Ж Е Н И Е</w:t>
      </w:r>
    </w:p>
    <w:p w:rsidR="002A1216" w:rsidRDefault="002A1216" w:rsidP="002A12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Петър Георгиев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Гендов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  – кмет на община Елхово</w:t>
      </w:r>
    </w:p>
    <w:p w:rsidR="002A1216" w:rsidRDefault="002A1216" w:rsidP="002A1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ОТНОСНО: Наредба за изменение и допълнение на Наредба № 14 за определяне размера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местните данъци на територията на община Елхово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 </w:t>
      </w:r>
    </w:p>
    <w:p w:rsidR="002A1216" w:rsidRDefault="002A1216" w:rsidP="002A12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УВАЖАЕМИ ДАМИ И ГОСПОДА ОБЩИНСКИ СЪВЕТНИЦИ,</w:t>
      </w:r>
    </w:p>
    <w:p w:rsidR="002A1216" w:rsidRDefault="002A1216" w:rsidP="002A12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  <w:r>
        <w:rPr>
          <w:rFonts w:ascii="Arial" w:eastAsia="Times New Roman" w:hAnsi="Arial" w:cs="Times New Roman"/>
          <w:kern w:val="20"/>
          <w:sz w:val="24"/>
          <w:szCs w:val="20"/>
          <w:lang w:val="en-AU"/>
        </w:rPr>
        <w:t> </w:t>
      </w:r>
      <w:r>
        <w:rPr>
          <w:rFonts w:ascii="Arial" w:eastAsia="Times New Roman" w:hAnsi="Arial" w:cs="Times New Roman"/>
          <w:kern w:val="20"/>
          <w:sz w:val="24"/>
          <w:szCs w:val="20"/>
          <w:lang w:val="en-AU"/>
        </w:rPr>
        <w:tab/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>Настоящата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>докладна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 xml:space="preserve"> записка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>внасям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ru-RU"/>
        </w:rPr>
        <w:t xml:space="preserve"> на основание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чл.79,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. с чл.76, ал.3 от</w:t>
      </w:r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дминистративно процесуалния кодекс/АПК/, чл.11, ал.3,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. с ал.8 от Закона за нормативните актове/ЗНА/, чл.21, ал.2 от Закона за местното самоуправление и местната администрация/ЗМСМА/ и чл.1, ал.2 от Закона за местните данъци и такси/ЗМДТ/, поради приетото изменение на чл.61с от ЗМДТ, обнародвано в ДВ, бр. 18/2020г., както и приетото изменение на чл.123 от Закона за туризма/ЗТ/, обнародвано в ДВ, бр.15/2020 г., които налагат актуализиране и на Наредба № </w:t>
      </w:r>
      <w:r>
        <w:rPr>
          <w:rFonts w:ascii="Times New Roman" w:eastAsia="Times New Roman" w:hAnsi="Times New Roman" w:cs="Times New Roman"/>
          <w:kern w:val="2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за определяне размера на местните данъци на територията на община Елхово.</w:t>
      </w:r>
    </w:p>
    <w:p w:rsidR="002A1216" w:rsidRDefault="002A1216" w:rsidP="002A12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Промените са свързани с начина на определяне на размера на туристическия данък на територията на община Елхово, като типовете места за настаняване са определени в клас „А“ , в който попадат хотели,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мотели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, апартаментни туристически комплекси, вилни селища, туристически селища и вили. В клас „Б“ попадат семейни хотели,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хостели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, пансиони, почивни станции, къщи за гости, бунгала и къмпинги. Създава се нов клас „В“ , в който попадат стаи за гости и апартаменти за гости. Преобладаваща част от лицата, предлагащи нощувки в гр.Елхово, които дължат туристически данък са регистрирали стаи за гости и къщи за гости. В чл.123 ал.2 от Закона за туризма е посочено и в какви категории се категоризират местата за настаняване – от „една звезда“ до „пет звезди“.</w:t>
      </w:r>
    </w:p>
    <w:p w:rsidR="002A1216" w:rsidRDefault="002A1216" w:rsidP="002A12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</w:pP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Съгласно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разпоредбата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чл.61с, ал.1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ЗМДТ,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общинският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съвет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определя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наредбата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по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чл.1, ал.2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размера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bg-BG"/>
        </w:rPr>
        <w:t xml:space="preserve">туристическия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данък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граници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0</w:t>
      </w:r>
      <w:proofErr w:type="gram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,20</w:t>
      </w:r>
      <w:proofErr w:type="gram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лв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до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3,00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лв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всяка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нощувка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съобразно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населените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места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общината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категорията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местата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настаняване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.</w:t>
      </w:r>
    </w:p>
    <w:p w:rsidR="002A1216" w:rsidRDefault="002A1216" w:rsidP="002A12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Съгласно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разпоредбата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чл.61т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ЗМДТ,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реализираните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приходи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този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вид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местен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данък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разходват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мероприятия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по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чл.11, ал.2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Закона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туризма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.</w:t>
      </w:r>
      <w:proofErr w:type="gram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</w:p>
    <w:p w:rsidR="002A1216" w:rsidRDefault="002A1216" w:rsidP="002A12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Предлагам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увеличение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размера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туристическия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данък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,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като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считам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че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по този начин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ще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разшири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базата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формиране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собствени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приходи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Общинския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бюджет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успешно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осъществяване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мероприятията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по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чл.11, ал.2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Закона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туризма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без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да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бъдат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засегнати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интересите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всички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данъкоплатци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Община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Елхово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само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определен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кръг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тях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– на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предлагащи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те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нощувки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/>
        </w:rPr>
        <w:t>.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Размерът на туристически данък в община Елхово не е променян от 2011 г. при </w:t>
      </w:r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  <w:lang w:val="bg-BG"/>
        </w:rPr>
        <w:t>о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бщоизвестни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данни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увеличение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цените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суровини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материали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работна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ръка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Официално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измерената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инфлация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01.01.2014г.</w:t>
      </w:r>
      <w:proofErr w:type="gram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до</w:t>
      </w:r>
      <w:proofErr w:type="spellEnd"/>
      <w:proofErr w:type="gram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30.09.2023г.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по</w:t>
      </w:r>
      <w:proofErr w:type="spellEnd"/>
      <w:proofErr w:type="gram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данни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калкулатора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444444"/>
          <w:kern w:val="20"/>
          <w:sz w:val="24"/>
          <w:szCs w:val="24"/>
        </w:rPr>
        <w:t xml:space="preserve"> НСИ е 41,9 %.</w:t>
      </w:r>
    </w:p>
    <w:p w:rsidR="002A1216" w:rsidRDefault="002A1216" w:rsidP="002A12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</w:p>
    <w:p w:rsidR="002A1216" w:rsidRDefault="002A1216" w:rsidP="002A1216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inherit" w:eastAsia="Times New Roman" w:hAnsi="inherit" w:cs="Arial"/>
          <w:color w:val="565656"/>
          <w:kern w:val="20"/>
          <w:sz w:val="21"/>
          <w:szCs w:val="21"/>
          <w:lang w:val="en-AU" w:eastAsia="bg-BG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Горепосочените изменения и допълнения, влезли в сила на 28.02.2020г. налагат актуализиране на Наредба 14</w:t>
      </w:r>
      <w:r>
        <w:rPr>
          <w:rFonts w:ascii="Arial" w:eastAsia="Times New Roman" w:hAnsi="Arial" w:cs="Times New Roman"/>
          <w:kern w:val="20"/>
          <w:sz w:val="24"/>
          <w:szCs w:val="20"/>
          <w:lang w:val="en-A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за определяне размера на местните данъци на територията на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lastRenderedPageBreak/>
        <w:t xml:space="preserve">община Елхово на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ОбС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– Елхово и привеждането и в съответствие с нормативните актове-Закона за местните данъци и такси.</w:t>
      </w:r>
      <w:r>
        <w:rPr>
          <w:rFonts w:ascii="inherit" w:eastAsia="Times New Roman" w:hAnsi="inherit" w:cs="Arial"/>
          <w:color w:val="565656"/>
          <w:kern w:val="20"/>
          <w:sz w:val="21"/>
          <w:szCs w:val="21"/>
          <w:lang w:val="en-AU" w:eastAsia="bg-BG"/>
        </w:rPr>
        <w:t> </w:t>
      </w:r>
    </w:p>
    <w:p w:rsidR="002A1216" w:rsidRDefault="002A1216" w:rsidP="002A1216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color w:val="000000" w:themeColor="text1"/>
          <w:kern w:val="20"/>
          <w:sz w:val="24"/>
          <w:szCs w:val="24"/>
          <w:lang w:val="bg-BG" w:eastAsia="bg-BG"/>
        </w:rPr>
        <w:t>С ДВ 106/22.12.2023 г. се правят промени в ЗМДТ в текстовете , регламентиращи патентния данък, като изискването лицата да декларират патентна дейност ако оборотът им за предходната година не надвишава 50 000 лв. се променя на 100 000 лв. и се разширява обхватът на лицата , упражняващи патентна дейност с юридически лица,притежаващи заведения за хранене и развлечения.</w:t>
      </w:r>
    </w:p>
    <w:p w:rsidR="002A1216" w:rsidRDefault="002A1216" w:rsidP="002A1216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inherit" w:eastAsia="Times New Roman" w:hAnsi="inherit" w:cs="Arial"/>
          <w:color w:val="565656"/>
          <w:kern w:val="20"/>
          <w:sz w:val="21"/>
          <w:szCs w:val="21"/>
          <w:lang w:val="en-AU" w:eastAsia="bg-BG"/>
        </w:rPr>
      </w:pPr>
    </w:p>
    <w:p w:rsidR="002A1216" w:rsidRDefault="002A1216" w:rsidP="002A1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Целта, която се поставя е усъвършенстване и актуализиране на Наредбата с оглед спазване изискванията на нормативната уредба в страната и подобряване административното обслужване на гражданите.</w:t>
      </w:r>
    </w:p>
    <w:p w:rsidR="002A1216" w:rsidRDefault="002A1216" w:rsidP="002A12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val="bg-BG" w:eastAsia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прилагане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проекта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изменение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допълнение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Наредба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№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 w:eastAsia="bg-BG"/>
        </w:rPr>
        <w:t>14 за определяне размера на местните данъци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територията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община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Елхово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са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необходими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допълнителни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финансови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средства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.</w:t>
      </w:r>
      <w:proofErr w:type="gramEnd"/>
    </w:p>
    <w:p w:rsidR="002A1216" w:rsidRDefault="002A1216" w:rsidP="002A1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Очакваният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резултат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привеждане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пълна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степен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съответствие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Наредба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№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 w:eastAsia="bg-BG"/>
        </w:rPr>
        <w:t>14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Елхово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действащата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нормативна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уредба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усъвършенстване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административното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обслужване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гражданите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по-висока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събираемост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местните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приходи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.</w:t>
      </w:r>
      <w:proofErr w:type="gramEnd"/>
    </w:p>
    <w:p w:rsidR="002A1216" w:rsidRDefault="002A1216" w:rsidP="002A12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val="bg-BG" w:eastAsia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Предлаганите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промени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Наредбата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противоречат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норми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по-висока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йерархия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европейското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законодателство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en-AU" w:eastAsia="bg-BG"/>
        </w:rPr>
        <w:t>.</w:t>
      </w:r>
      <w:proofErr w:type="gramEnd"/>
    </w:p>
    <w:p w:rsidR="002A1216" w:rsidRDefault="002A1216" w:rsidP="002A12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</w:p>
    <w:p w:rsidR="002A1216" w:rsidRDefault="002A1216" w:rsidP="002A12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съответствие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разпоредбата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чл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26,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ал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Закона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нормативните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актове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предложеният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проект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изменение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допълнение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Наредба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№ 14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определяне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размера на местните данъци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територията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община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Елхово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публикуван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интернет-страницата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Община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Елхово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>.</w:t>
      </w:r>
      <w:proofErr w:type="gramEnd"/>
    </w:p>
    <w:p w:rsidR="002A1216" w:rsidRDefault="002A1216" w:rsidP="002A12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В 30-дневния</w:t>
      </w:r>
      <w:r>
        <w:rPr>
          <w:rFonts w:ascii="Times New Roman" w:eastAsia="Times New Roman" w:hAnsi="Times New Roman" w:cs="Times New Roman"/>
          <w:kern w:val="20"/>
          <w:sz w:val="24"/>
          <w:szCs w:val="24"/>
          <w:lang w:val="bg-BG"/>
        </w:rPr>
        <w:t>т</w:t>
      </w:r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законов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срок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предложения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становища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направеното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предложение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не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постъпили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0"/>
          <w:sz w:val="24"/>
          <w:szCs w:val="24"/>
        </w:rPr>
        <w:t>такива</w:t>
      </w:r>
      <w:proofErr w:type="spellEnd"/>
      <w:r>
        <w:rPr>
          <w:rFonts w:ascii="Times New Roman" w:eastAsia="Times New Roman" w:hAnsi="Times New Roman" w:cs="Times New Roman"/>
          <w:kern w:val="20"/>
          <w:sz w:val="24"/>
          <w:szCs w:val="24"/>
        </w:rPr>
        <w:t>.</w:t>
      </w:r>
      <w:proofErr w:type="gramEnd"/>
    </w:p>
    <w:p w:rsidR="002A1216" w:rsidRDefault="002A1216" w:rsidP="002A121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гореизложеното предлагам Общински съвет-Елхово да вземе следните </w:t>
      </w:r>
    </w:p>
    <w:p w:rsidR="002A1216" w:rsidRDefault="002A1216" w:rsidP="002A12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Р  Е  Ш  Е  Н  И  Я:</w:t>
      </w:r>
    </w:p>
    <w:p w:rsidR="002A1216" w:rsidRDefault="002A1216" w:rsidP="002A121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основание чл.79,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с чл.76, ал.3 от АПК, чл.11, ал.3,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с ал.8 от ЗНА, чл.21, ал.2 от ЗМСМА и чл.1, ал.2 от ЗМДТ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с чл.61с от Закона за местните данъци и такси, Общински съвет - Елхово приема изменения и допълнения в Наредба № 14 за определяне размера на местните данъци на територията на община Елхово, както следва: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чл.48 се правят следните изменения и допълнения: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1.В ал.1: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а/в текста преди т.1 след думите „патентни дейности“ се добавя текстът „и юридическо лице за дейността по т.2 от  Приложение № 4“;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б/в т.1 цифрата „50 000 лв.“ се заменя с цифрата „100 000 лв.“;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в/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т.2 след думите „с изключение на регистрация“ се добавя текстът „при доставка на услуги по чл.97а и“.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2.В ал.2 накрая се поставя запетая и се добавя „съответно на Закона за корпоративното подоходно облагане“.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3.В ал.3 думите „чл.204 т.2“ се заменят с чл.204 ал.1 т.2 и 4“.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чл.49 се правят следните изменения и допълнения: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1.В ал.1 цифрата „50 000 лв.“ се заменя с цифрата „100 000 лв.“.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2.В ал.2 цифрата „50 000 лв.“ се заменя с цифрата „100 000 лв.“ и накрая се добавя „съответно на Закона за корпоративното подоходно облагане“.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3.В ал.4 накрая се поставя запетая и се добавя „съответно на Закона за корпоративното подоходно облагане“.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В ал.6 след думите „Закона за данъците върху доходите на физически лица“ се добавя  „съответно на Закона за корпоративното подоходно облагане“.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чл.51 ал.6 накрая се поставя запетая и се добавя „съответно на Закона за корпоративното подоходно облагане“.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4.В чл.57 ал.4 текста „30 януари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 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заменя с „31 януари“.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5.Чл. 58 ал.1 се изменя така: „Размерът на туристическия данък за всяка нощувка се определя както следва: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а/места за настаняване в гр.Елхово с категория 4 и 5 звезди -0.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0 лв. 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б/места за настаняване в селата на общината с категория 4 и 5 звезди-0.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 лв.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в/места за настаняване клас А /хотели,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мотели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апартаментни туристически комплекси, вилни селища и вили в гр.Елхово с  1 и 2 звезди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0.50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лв., 3 звезди – 0.60 лв., с 4 и 5 звезди – 0.70 лв.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г/места за настаняване клас А /хотели,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мотели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апартаментни туристически комплекси, вилни селища и вили в селата на общината с  1 и 2 звезди - 0.30 лв., 3 звезди – 0.40 лв., с 4 и 5 звезди – 0.60 лв.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д/места за настаняване клас Б/семейни хотели,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хостели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пансиони, почивни станции, къщи за гости, бунгала и къмпинги/ в гр.Елхово с 1 и 2 звезди – 0.50 лв., 3 звезди -0.60 лв. 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е/места за настаняване клас Б/семейни хотели,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хостели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пансиони, почивни станции, къщи за гости, бунгала и къмпинги/ в селата на общината с 1 и 2 звезди- 0.30 лв. и 3 звезди -0.40 лв. 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ж/места за настаняване клас В /стаи за гости и апартаменти за гости/ - за Елхово – 0.50 лв., а за селата на общината – 0.40 лв.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чл.59 текста „чл.10 ал..2“ се заменят с текста „чл.11 ал.2“.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Заключителни разпоредби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Настоящата Наредба се издава на основание чл.1 ал.2 от Закона за местните данъци и такси, чл.79 от АПК и е приета от Общински съвет Елхово с Решение № ……………….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Настоящата Наредба влиза в сила от деня на обнародването и в местно печатно издание с изключение на :</w:t>
      </w:r>
    </w:p>
    <w:p w:rsidR="002A1216" w:rsidRDefault="002A1216" w:rsidP="002A121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Параграф 1, т.1, буква „а“, т.2 и т.3,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2, т.2 относно думите „съответно на Закона за корпоративното подоходно облагане“, т.3 и 4. 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3, които влизат в сила от 1 януари на годината, следваща годината, в която Европейската комисия се е произнесла, че мярката не е държавна помощ или е съвместима държавна помощ.</w:t>
      </w:r>
    </w:p>
    <w:p w:rsidR="002A1216" w:rsidRDefault="002A1216" w:rsidP="002A121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Параграф 5, който влиза в сила на 01.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01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 г.</w:t>
      </w: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A1216" w:rsidRDefault="002A1216" w:rsidP="002A1216">
      <w:p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A1216" w:rsidRDefault="002A1216" w:rsidP="002A1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 ПЕТЪР ГЕНДОВ</w:t>
      </w:r>
    </w:p>
    <w:p w:rsidR="002A1216" w:rsidRDefault="002A1216" w:rsidP="002A121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  <w:lang w:val="ru-RU"/>
        </w:rPr>
        <w:t>Кмет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  <w:lang w:val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  <w:lang w:val="ru-RU"/>
        </w:rPr>
        <w:t xml:space="preserve"> община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kern w:val="20"/>
          <w:sz w:val="28"/>
          <w:szCs w:val="28"/>
          <w:lang w:val="ru-RU"/>
        </w:rPr>
        <w:t>Елхово</w:t>
      </w:r>
      <w:proofErr w:type="spellEnd"/>
    </w:p>
    <w:p w:rsidR="002A1216" w:rsidRDefault="002A1216" w:rsidP="002A121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kern w:val="20"/>
          <w:sz w:val="24"/>
          <w:szCs w:val="24"/>
        </w:rPr>
      </w:pPr>
    </w:p>
    <w:p w:rsidR="002A5E87" w:rsidRDefault="002A5E87">
      <w:bookmarkStart w:id="0" w:name="_GoBack"/>
      <w:bookmarkEnd w:id="0"/>
    </w:p>
    <w:sectPr w:rsidR="002A5E8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04242"/>
    <w:multiLevelType w:val="hybridMultilevel"/>
    <w:tmpl w:val="9FA633F0"/>
    <w:lvl w:ilvl="0" w:tplc="92A8E076">
      <w:start w:val="1"/>
      <w:numFmt w:val="upperRoman"/>
      <w:lvlText w:val="%1."/>
      <w:lvlJc w:val="left"/>
      <w:pPr>
        <w:ind w:left="1500" w:hanging="72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10F0A5C"/>
    <w:multiLevelType w:val="hybridMultilevel"/>
    <w:tmpl w:val="EDCC4642"/>
    <w:lvl w:ilvl="0" w:tplc="A0E26E74">
      <w:start w:val="1"/>
      <w:numFmt w:val="decimal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A7"/>
    <w:rsid w:val="000D413D"/>
    <w:rsid w:val="000E3CCD"/>
    <w:rsid w:val="001768A8"/>
    <w:rsid w:val="002A027D"/>
    <w:rsid w:val="002A1216"/>
    <w:rsid w:val="002A5E87"/>
    <w:rsid w:val="00351BC0"/>
    <w:rsid w:val="00433409"/>
    <w:rsid w:val="00435850"/>
    <w:rsid w:val="004E502D"/>
    <w:rsid w:val="006850A7"/>
    <w:rsid w:val="006C310C"/>
    <w:rsid w:val="00707A7D"/>
    <w:rsid w:val="00754DE8"/>
    <w:rsid w:val="007D095A"/>
    <w:rsid w:val="00812A0A"/>
    <w:rsid w:val="00822D1B"/>
    <w:rsid w:val="00880D6F"/>
    <w:rsid w:val="008A48FB"/>
    <w:rsid w:val="008E082D"/>
    <w:rsid w:val="008F5F35"/>
    <w:rsid w:val="008F7432"/>
    <w:rsid w:val="00926751"/>
    <w:rsid w:val="009274DF"/>
    <w:rsid w:val="00A80AAF"/>
    <w:rsid w:val="00AD04B3"/>
    <w:rsid w:val="00BD452C"/>
    <w:rsid w:val="00D53DDF"/>
    <w:rsid w:val="00E6702F"/>
    <w:rsid w:val="00E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Ташка Челебиева</dc:creator>
  <cp:keywords/>
  <dc:description/>
  <cp:lastModifiedBy>Ташка Челебиева</cp:lastModifiedBy>
  <cp:revision>3</cp:revision>
  <dcterms:created xsi:type="dcterms:W3CDTF">2024-09-10T10:15:00Z</dcterms:created>
  <dcterms:modified xsi:type="dcterms:W3CDTF">2024-09-10T10:15:00Z</dcterms:modified>
</cp:coreProperties>
</file>