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DFB" w:rsidRDefault="009518DF">
      <w:pPr>
        <w:pStyle w:val="2"/>
        <w:spacing w:line="240" w:lineRule="auto"/>
        <w:ind w:left="0" w:firstLine="567"/>
        <w:rPr>
          <w:sz w:val="24"/>
          <w:szCs w:val="24"/>
        </w:rPr>
      </w:pPr>
      <w:r>
        <w:rPr>
          <w:sz w:val="24"/>
          <w:szCs w:val="24"/>
        </w:rPr>
        <w:t>У С Л О В И Я</w:t>
      </w:r>
    </w:p>
    <w:p w:rsidR="00153DFB" w:rsidRDefault="00153DFB">
      <w:pPr>
        <w:rPr>
          <w:lang w:eastAsia="ar-SA"/>
        </w:rPr>
      </w:pPr>
    </w:p>
    <w:p w:rsidR="00153DFB" w:rsidRDefault="009518DF">
      <w:pPr>
        <w:pStyle w:val="14"/>
        <w:ind w:firstLine="567"/>
        <w:jc w:val="both"/>
        <w:rPr>
          <w:rFonts w:ascii="Times New Roman" w:hAnsi="Times New Roman"/>
          <w:sz w:val="24"/>
          <w:szCs w:val="24"/>
        </w:rPr>
      </w:pPr>
      <w:r>
        <w:rPr>
          <w:rFonts w:ascii="Times New Roman" w:hAnsi="Times New Roman"/>
          <w:sz w:val="24"/>
          <w:szCs w:val="24"/>
        </w:rPr>
        <w:t xml:space="preserve">за провеждане на </w:t>
      </w:r>
      <w:r>
        <w:rPr>
          <w:rFonts w:ascii="Times New Roman" w:hAnsi="Times New Roman"/>
          <w:b/>
          <w:sz w:val="24"/>
          <w:szCs w:val="24"/>
        </w:rPr>
        <w:t>открит конкурс</w:t>
      </w:r>
      <w:r>
        <w:rPr>
          <w:rFonts w:ascii="Times New Roman" w:hAnsi="Times New Roman"/>
          <w:sz w:val="24"/>
          <w:szCs w:val="24"/>
        </w:rPr>
        <w:t xml:space="preserve">, за определяне на изпълнител и възлагане изпълнението на дейности по ползване на дървесина от горски насаждения, разположени в горски територии – </w:t>
      </w:r>
      <w:r w:rsidR="00C5799C" w:rsidRPr="00933258">
        <w:rPr>
          <w:rFonts w:ascii="Times New Roman" w:hAnsi="Times New Roman"/>
          <w:sz w:val="24"/>
          <w:szCs w:val="24"/>
        </w:rPr>
        <w:t>общинска</w:t>
      </w:r>
      <w:r>
        <w:rPr>
          <w:rFonts w:ascii="Times New Roman" w:hAnsi="Times New Roman"/>
          <w:sz w:val="24"/>
          <w:szCs w:val="24"/>
        </w:rPr>
        <w:t xml:space="preserve"> собственост. Конкурса е открит със </w:t>
      </w:r>
      <w:r w:rsidRPr="00601C78">
        <w:rPr>
          <w:rFonts w:ascii="Times New Roman" w:hAnsi="Times New Roman"/>
          <w:b/>
          <w:sz w:val="24"/>
          <w:szCs w:val="24"/>
        </w:rPr>
        <w:t xml:space="preserve">Заповед № </w:t>
      </w:r>
      <w:r w:rsidR="00F030AC">
        <w:rPr>
          <w:rFonts w:ascii="Times New Roman" w:hAnsi="Times New Roman"/>
          <w:b/>
          <w:sz w:val="24"/>
          <w:szCs w:val="24"/>
        </w:rPr>
        <w:t>РД - 286</w:t>
      </w:r>
      <w:r w:rsidRPr="00601C78">
        <w:rPr>
          <w:rFonts w:ascii="Times New Roman" w:hAnsi="Times New Roman"/>
          <w:b/>
          <w:sz w:val="24"/>
          <w:szCs w:val="24"/>
        </w:rPr>
        <w:t xml:space="preserve"> / </w:t>
      </w:r>
      <w:r w:rsidR="00F030AC">
        <w:rPr>
          <w:rFonts w:ascii="Times New Roman" w:hAnsi="Times New Roman"/>
          <w:b/>
          <w:sz w:val="24"/>
          <w:szCs w:val="24"/>
        </w:rPr>
        <w:t>08.04</w:t>
      </w:r>
      <w:bookmarkStart w:id="0" w:name="_GoBack"/>
      <w:bookmarkEnd w:id="0"/>
      <w:r w:rsidRPr="00601C78">
        <w:rPr>
          <w:rFonts w:ascii="Times New Roman" w:hAnsi="Times New Roman"/>
          <w:b/>
          <w:sz w:val="24"/>
          <w:szCs w:val="24"/>
        </w:rPr>
        <w:t>.202</w:t>
      </w:r>
      <w:r w:rsidR="00601C78" w:rsidRPr="00601C78">
        <w:rPr>
          <w:rFonts w:ascii="Times New Roman" w:hAnsi="Times New Roman"/>
          <w:b/>
          <w:sz w:val="24"/>
          <w:szCs w:val="24"/>
          <w:lang w:val="en-US"/>
        </w:rPr>
        <w:t>5</w:t>
      </w:r>
      <w:r w:rsidRPr="00601C78">
        <w:rPr>
          <w:rFonts w:ascii="Times New Roman" w:hAnsi="Times New Roman"/>
          <w:b/>
          <w:sz w:val="24"/>
          <w:szCs w:val="24"/>
          <w:lang w:val="en-US"/>
        </w:rPr>
        <w:t xml:space="preserve"> </w:t>
      </w:r>
      <w:r w:rsidRPr="00601C78">
        <w:rPr>
          <w:rFonts w:ascii="Times New Roman" w:hAnsi="Times New Roman"/>
          <w:b/>
          <w:sz w:val="24"/>
          <w:szCs w:val="24"/>
        </w:rPr>
        <w:t>год.</w:t>
      </w:r>
      <w:r w:rsidRPr="00601C78">
        <w:rPr>
          <w:rFonts w:ascii="Times New Roman" w:hAnsi="Times New Roman"/>
          <w:sz w:val="24"/>
          <w:szCs w:val="24"/>
        </w:rPr>
        <w:t xml:space="preserve"> на </w:t>
      </w:r>
      <w:r w:rsidR="00011756">
        <w:rPr>
          <w:rFonts w:ascii="Times New Roman" w:hAnsi="Times New Roman"/>
          <w:sz w:val="24"/>
          <w:szCs w:val="24"/>
        </w:rPr>
        <w:t>кмета на община Елхово</w:t>
      </w:r>
      <w:r>
        <w:rPr>
          <w:rFonts w:ascii="Times New Roman" w:hAnsi="Times New Roman"/>
          <w:sz w:val="24"/>
          <w:szCs w:val="24"/>
        </w:rPr>
        <w:t xml:space="preserve"> и се провежда по реда на</w:t>
      </w:r>
      <w:r>
        <w:rPr>
          <w:rFonts w:ascii="Times New Roman" w:hAnsi="Times New Roman"/>
          <w:color w:val="000000"/>
          <w:sz w:val="24"/>
          <w:szCs w:val="24"/>
        </w:rPr>
        <w:t xml:space="preserve"> чл. 15, и сл. във връзка с чл. </w:t>
      </w:r>
      <w:r w:rsidR="00BD4902" w:rsidRPr="00933258">
        <w:rPr>
          <w:rFonts w:ascii="Times New Roman" w:hAnsi="Times New Roman"/>
          <w:sz w:val="24"/>
          <w:szCs w:val="24"/>
        </w:rPr>
        <w:t>3</w:t>
      </w:r>
      <w:r w:rsidRPr="00933258">
        <w:rPr>
          <w:rFonts w:ascii="Times New Roman" w:hAnsi="Times New Roman"/>
          <w:sz w:val="24"/>
          <w:szCs w:val="24"/>
        </w:rPr>
        <w:t xml:space="preserve">, </w:t>
      </w:r>
      <w:r w:rsidR="00BD4902" w:rsidRPr="00933258">
        <w:rPr>
          <w:rFonts w:ascii="Times New Roman" w:hAnsi="Times New Roman"/>
          <w:sz w:val="24"/>
          <w:szCs w:val="24"/>
        </w:rPr>
        <w:t xml:space="preserve">ал. 1, </w:t>
      </w:r>
      <w:r w:rsidRPr="00933258">
        <w:rPr>
          <w:rFonts w:ascii="Times New Roman" w:hAnsi="Times New Roman"/>
          <w:sz w:val="24"/>
          <w:szCs w:val="24"/>
        </w:rPr>
        <w:t xml:space="preserve">т. </w:t>
      </w:r>
      <w:r w:rsidR="00BD4902" w:rsidRPr="00933258">
        <w:rPr>
          <w:rFonts w:ascii="Times New Roman" w:hAnsi="Times New Roman"/>
          <w:sz w:val="24"/>
          <w:szCs w:val="24"/>
        </w:rPr>
        <w:t>1</w:t>
      </w:r>
      <w:r>
        <w:rPr>
          <w:rFonts w:ascii="Times New Roman" w:hAnsi="Times New Roman"/>
          <w:color w:val="000000"/>
          <w:sz w:val="24"/>
          <w:szCs w:val="24"/>
        </w:rPr>
        <w:t xml:space="preserve">  и чл.10, ал. 1, т. 3 от</w:t>
      </w:r>
      <w:r>
        <w:rPr>
          <w:rFonts w:ascii="Times New Roman" w:hAnsi="Times New Roman"/>
          <w:b/>
          <w:color w:val="000000"/>
          <w:sz w:val="24"/>
          <w:szCs w:val="24"/>
        </w:rPr>
        <w:t xml:space="preserve"> </w:t>
      </w:r>
      <w:r>
        <w:rPr>
          <w:rFonts w:ascii="Times New Roman" w:hAnsi="Times New Roman"/>
          <w:bCs/>
          <w:color w:val="000000"/>
          <w:sz w:val="24"/>
          <w:szCs w:val="24"/>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/Наредбата/</w:t>
      </w:r>
      <w:r>
        <w:rPr>
          <w:rFonts w:ascii="Times New Roman" w:hAnsi="Times New Roman"/>
          <w:bCs/>
          <w:color w:val="000000"/>
          <w:sz w:val="24"/>
          <w:szCs w:val="24"/>
          <w:lang w:val="en-US"/>
        </w:rPr>
        <w:t xml:space="preserve"> </w:t>
      </w:r>
    </w:p>
    <w:p w:rsidR="00153DFB" w:rsidRDefault="00153DFB">
      <w:pPr>
        <w:pStyle w:val="af6"/>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1. ПРЕДМЕТ НА ПРОЦЕДУР</w:t>
      </w:r>
      <w:r w:rsidR="00C767EF">
        <w:rPr>
          <w:rFonts w:ascii="Times New Roman" w:hAnsi="Times New Roman"/>
          <w:b/>
          <w:sz w:val="24"/>
          <w:szCs w:val="24"/>
        </w:rPr>
        <w:t>АТА ПО ВЪЗЛАГАНЕ НА ДЕЙНОСТИТЕ</w:t>
      </w:r>
      <w:r>
        <w:rPr>
          <w:rFonts w:ascii="Times New Roman" w:hAnsi="Times New Roman"/>
          <w:b/>
          <w:sz w:val="24"/>
          <w:szCs w:val="24"/>
        </w:rPr>
        <w:t>.</w:t>
      </w:r>
    </w:p>
    <w:p w:rsidR="00153DFB" w:rsidRDefault="00153DFB">
      <w:pPr>
        <w:spacing w:after="0" w:line="240" w:lineRule="auto"/>
        <w:ind w:firstLine="567"/>
        <w:jc w:val="center"/>
        <w:rPr>
          <w:rFonts w:ascii="Times New Roman" w:hAnsi="Times New Roman"/>
          <w:b/>
          <w:sz w:val="24"/>
          <w:szCs w:val="24"/>
        </w:rPr>
      </w:pPr>
    </w:p>
    <w:p w:rsidR="00153DFB" w:rsidRPr="00A13C64" w:rsidRDefault="009518DF" w:rsidP="00A13C64">
      <w:pPr>
        <w:pStyle w:val="af6"/>
        <w:ind w:firstLine="567"/>
        <w:jc w:val="both"/>
        <w:rPr>
          <w:rFonts w:ascii="Times New Roman" w:hAnsi="Times New Roman"/>
          <w:color w:val="FF0000"/>
          <w:sz w:val="24"/>
          <w:szCs w:val="24"/>
          <w:lang w:val="en-US"/>
        </w:rPr>
      </w:pPr>
      <w:r>
        <w:rPr>
          <w:rFonts w:ascii="Times New Roman" w:hAnsi="Times New Roman"/>
          <w:sz w:val="24"/>
          <w:szCs w:val="24"/>
        </w:rPr>
        <w:t xml:space="preserve">Определяне на изпълнител и възлагане изпълнението на дейности по ползване на дървесина в </w:t>
      </w:r>
      <w:r w:rsidR="00D4756B">
        <w:rPr>
          <w:rFonts w:ascii="Times New Roman" w:hAnsi="Times New Roman"/>
          <w:sz w:val="24"/>
          <w:szCs w:val="24"/>
        </w:rPr>
        <w:t>община Елхово</w:t>
      </w:r>
      <w:r>
        <w:rPr>
          <w:rFonts w:ascii="Times New Roman" w:hAnsi="Times New Roman"/>
          <w:sz w:val="24"/>
          <w:szCs w:val="24"/>
        </w:rPr>
        <w:t>, с предмет: „</w:t>
      </w:r>
      <w:r>
        <w:rPr>
          <w:rStyle w:val="Bodytext2"/>
          <w:rFonts w:ascii="Times New Roman" w:hAnsi="Times New Roman"/>
          <w:color w:val="000000"/>
          <w:sz w:val="24"/>
          <w:szCs w:val="24"/>
        </w:rPr>
        <w:t xml:space="preserve">Товарене, </w:t>
      </w:r>
      <w:r>
        <w:rPr>
          <w:rFonts w:ascii="Times New Roman" w:hAnsi="Times New Roman"/>
          <w:b/>
          <w:color w:val="000000"/>
          <w:sz w:val="24"/>
          <w:szCs w:val="24"/>
        </w:rPr>
        <w:t>транспортиране и разтоварване</w:t>
      </w:r>
      <w:r>
        <w:rPr>
          <w:rFonts w:ascii="Times New Roman" w:hAnsi="Times New Roman"/>
          <w:b/>
          <w:sz w:val="24"/>
          <w:szCs w:val="24"/>
        </w:rPr>
        <w:t xml:space="preserve"> на дървесина от временни складове в горски територии –</w:t>
      </w:r>
      <w:r w:rsidR="005B3636">
        <w:rPr>
          <w:rFonts w:ascii="Times New Roman" w:hAnsi="Times New Roman"/>
          <w:b/>
          <w:color w:val="FF0000"/>
          <w:sz w:val="24"/>
          <w:szCs w:val="24"/>
          <w:lang w:val="en-US"/>
        </w:rPr>
        <w:t xml:space="preserve"> </w:t>
      </w:r>
      <w:r w:rsidR="005B3636" w:rsidRPr="00A13C64">
        <w:rPr>
          <w:rFonts w:ascii="Times New Roman" w:hAnsi="Times New Roman"/>
          <w:b/>
          <w:sz w:val="24"/>
          <w:szCs w:val="24"/>
        </w:rPr>
        <w:t>собственост</w:t>
      </w:r>
      <w:r w:rsidR="005B3636" w:rsidRPr="00A13C64">
        <w:rPr>
          <w:rFonts w:ascii="Times New Roman" w:hAnsi="Times New Roman"/>
          <w:b/>
          <w:sz w:val="24"/>
          <w:szCs w:val="24"/>
          <w:lang w:val="en-US"/>
        </w:rPr>
        <w:t xml:space="preserve"> </w:t>
      </w:r>
      <w:r w:rsidRPr="00A13C64">
        <w:rPr>
          <w:rFonts w:ascii="Times New Roman" w:hAnsi="Times New Roman"/>
          <w:b/>
          <w:sz w:val="24"/>
          <w:szCs w:val="24"/>
        </w:rPr>
        <w:t xml:space="preserve">на </w:t>
      </w:r>
      <w:r w:rsidR="00802E33" w:rsidRPr="00A13C64">
        <w:rPr>
          <w:rFonts w:ascii="Times New Roman" w:hAnsi="Times New Roman"/>
          <w:b/>
          <w:sz w:val="24"/>
          <w:szCs w:val="24"/>
        </w:rPr>
        <w:t>община Елхово</w:t>
      </w:r>
      <w:r w:rsidR="00802E33" w:rsidRPr="00882C0F">
        <w:rPr>
          <w:color w:val="000000"/>
          <w:sz w:val="26"/>
          <w:szCs w:val="26"/>
        </w:rPr>
        <w:t xml:space="preserve"> </w:t>
      </w:r>
      <w:r>
        <w:rPr>
          <w:rFonts w:ascii="Times New Roman" w:hAnsi="Times New Roman"/>
          <w:b/>
          <w:sz w:val="24"/>
          <w:szCs w:val="24"/>
        </w:rPr>
        <w:t xml:space="preserve">до краен адрес в населено място на лицата, закупили дървесината, от горските насаждения, разположени в горските територии – </w:t>
      </w:r>
      <w:r w:rsidR="00802E33">
        <w:rPr>
          <w:rFonts w:ascii="Times New Roman" w:hAnsi="Times New Roman"/>
          <w:b/>
          <w:sz w:val="24"/>
          <w:szCs w:val="24"/>
        </w:rPr>
        <w:t>общинска собственост</w:t>
      </w:r>
    </w:p>
    <w:p w:rsidR="00153DFB" w:rsidRDefault="00153DFB">
      <w:pPr>
        <w:pStyle w:val="af6"/>
        <w:ind w:firstLine="567"/>
        <w:jc w:val="both"/>
        <w:rPr>
          <w:rFonts w:ascii="Times New Roman" w:hAnsi="Times New Roman"/>
          <w:sz w:val="24"/>
          <w:szCs w:val="24"/>
          <w:u w:val="single"/>
        </w:rPr>
      </w:pPr>
    </w:p>
    <w:p w:rsidR="00153DFB" w:rsidRDefault="009518DF">
      <w:pPr>
        <w:pStyle w:val="af6"/>
        <w:ind w:firstLine="567"/>
        <w:jc w:val="both"/>
        <w:rPr>
          <w:rFonts w:ascii="Times New Roman" w:hAnsi="Times New Roman"/>
          <w:sz w:val="24"/>
          <w:szCs w:val="24"/>
        </w:rPr>
      </w:pPr>
      <w:r>
        <w:rPr>
          <w:rFonts w:ascii="Times New Roman" w:hAnsi="Times New Roman"/>
          <w:sz w:val="24"/>
          <w:szCs w:val="24"/>
          <w:u w:val="single"/>
        </w:rPr>
        <w:t>ЗАБЕЛЕЖКА:</w:t>
      </w:r>
      <w:r>
        <w:rPr>
          <w:rFonts w:ascii="Times New Roman" w:hAnsi="Times New Roman"/>
          <w:sz w:val="24"/>
          <w:szCs w:val="24"/>
        </w:rPr>
        <w:t xml:space="preserve"> </w:t>
      </w:r>
    </w:p>
    <w:p w:rsidR="00153DFB" w:rsidRDefault="009518DF">
      <w:pPr>
        <w:pStyle w:val="14"/>
        <w:ind w:firstLine="567"/>
        <w:jc w:val="both"/>
        <w:rPr>
          <w:rFonts w:ascii="Times New Roman" w:hAnsi="Times New Roman"/>
          <w:sz w:val="24"/>
          <w:szCs w:val="24"/>
        </w:rPr>
      </w:pPr>
      <w:r>
        <w:rPr>
          <w:rFonts w:ascii="Times New Roman" w:hAnsi="Times New Roman"/>
          <w:sz w:val="24"/>
          <w:szCs w:val="24"/>
        </w:rPr>
        <w:t xml:space="preserve">Посочените количества дървесина са прогнозни. При разлика в количеството на действително извършената работа в съответния обект и посочените в настоящата документация, заплащането ще се извършва по единичната цена, отразена в </w:t>
      </w:r>
      <w:r w:rsidRPr="0099520F">
        <w:rPr>
          <w:rFonts w:ascii="Times New Roman" w:hAnsi="Times New Roman"/>
          <w:sz w:val="24"/>
          <w:szCs w:val="24"/>
        </w:rPr>
        <w:t xml:space="preserve">Приложение № </w:t>
      </w:r>
      <w:r w:rsidR="0099520F">
        <w:rPr>
          <w:rFonts w:ascii="Times New Roman" w:hAnsi="Times New Roman"/>
          <w:sz w:val="24"/>
          <w:szCs w:val="24"/>
          <w:lang w:val="en-US"/>
        </w:rPr>
        <w:t>1</w:t>
      </w:r>
      <w:r w:rsidRPr="0099520F">
        <w:rPr>
          <w:rFonts w:ascii="Times New Roman" w:hAnsi="Times New Roman"/>
          <w:sz w:val="24"/>
          <w:szCs w:val="24"/>
        </w:rPr>
        <w:t xml:space="preserve"> – неразделна част от договора за изпълнение, </w:t>
      </w:r>
      <w:r>
        <w:rPr>
          <w:rFonts w:ascii="Times New Roman" w:hAnsi="Times New Roman"/>
          <w:sz w:val="24"/>
          <w:szCs w:val="24"/>
        </w:rPr>
        <w:t xml:space="preserve">съобразно действително добитото количество дървесина, отразено в предавателно-приемателния протокол; </w:t>
      </w:r>
    </w:p>
    <w:p w:rsidR="00153DFB" w:rsidRDefault="00153DFB">
      <w:pPr>
        <w:pStyle w:val="14"/>
        <w:ind w:firstLine="567"/>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2. ВИД НА ПРОЦЕДУРАТА.</w:t>
      </w:r>
    </w:p>
    <w:p w:rsidR="00153DFB" w:rsidRDefault="009518DF">
      <w:pPr>
        <w:pStyle w:val="14"/>
        <w:ind w:firstLine="567"/>
        <w:jc w:val="both"/>
        <w:rPr>
          <w:rFonts w:ascii="Times New Roman" w:hAnsi="Times New Roman"/>
          <w:sz w:val="24"/>
          <w:szCs w:val="24"/>
        </w:rPr>
      </w:pPr>
      <w:r>
        <w:rPr>
          <w:rFonts w:ascii="Times New Roman" w:hAnsi="Times New Roman"/>
          <w:b/>
          <w:sz w:val="24"/>
          <w:szCs w:val="24"/>
        </w:rPr>
        <w:t>Видът на процедурата е открит конкурс</w:t>
      </w:r>
      <w:r>
        <w:rPr>
          <w:rFonts w:ascii="Times New Roman" w:hAnsi="Times New Roman"/>
          <w:sz w:val="24"/>
          <w:szCs w:val="24"/>
        </w:rPr>
        <w:t xml:space="preserve">. Конкурса се открива на основание </w:t>
      </w:r>
      <w:r>
        <w:rPr>
          <w:rFonts w:ascii="Times New Roman" w:hAnsi="Times New Roman"/>
          <w:bCs/>
          <w:sz w:val="24"/>
          <w:szCs w:val="24"/>
        </w:rPr>
        <w:t xml:space="preserve">чл. 112, ал. 1, т. 2 предложение първо, </w:t>
      </w:r>
      <w:r>
        <w:rPr>
          <w:rFonts w:ascii="Times New Roman" w:hAnsi="Times New Roman"/>
          <w:sz w:val="24"/>
          <w:szCs w:val="24"/>
        </w:rPr>
        <w:t>във връзка с разпоредбите на чл. 95, ал. 1 от ЗГ. Откритият конкурс ще се проведе по реда на</w:t>
      </w:r>
      <w:r>
        <w:rPr>
          <w:rFonts w:ascii="Times New Roman" w:hAnsi="Times New Roman"/>
          <w:color w:val="000000"/>
          <w:sz w:val="24"/>
          <w:szCs w:val="24"/>
        </w:rPr>
        <w:t xml:space="preserve"> чл. 15, и сл. във връзка с чл. </w:t>
      </w:r>
      <w:r w:rsidR="000D6530" w:rsidRPr="00A13C64">
        <w:rPr>
          <w:rFonts w:ascii="Times New Roman" w:hAnsi="Times New Roman"/>
          <w:sz w:val="24"/>
          <w:szCs w:val="24"/>
        </w:rPr>
        <w:t>3</w:t>
      </w:r>
      <w:r w:rsidRPr="00A13C64">
        <w:rPr>
          <w:rFonts w:ascii="Times New Roman" w:hAnsi="Times New Roman"/>
          <w:sz w:val="24"/>
          <w:szCs w:val="24"/>
        </w:rPr>
        <w:t xml:space="preserve">, </w:t>
      </w:r>
      <w:r w:rsidR="000D6530" w:rsidRPr="00A13C64">
        <w:rPr>
          <w:rFonts w:ascii="Times New Roman" w:hAnsi="Times New Roman"/>
          <w:sz w:val="24"/>
          <w:szCs w:val="24"/>
        </w:rPr>
        <w:t xml:space="preserve">ал. 1, </w:t>
      </w:r>
      <w:r w:rsidRPr="00A13C64">
        <w:rPr>
          <w:rFonts w:ascii="Times New Roman" w:hAnsi="Times New Roman"/>
          <w:sz w:val="24"/>
          <w:szCs w:val="24"/>
        </w:rPr>
        <w:t xml:space="preserve">т. </w:t>
      </w:r>
      <w:r w:rsidR="000D6530" w:rsidRPr="00A13C64">
        <w:rPr>
          <w:rFonts w:ascii="Times New Roman" w:hAnsi="Times New Roman"/>
          <w:sz w:val="24"/>
          <w:szCs w:val="24"/>
        </w:rPr>
        <w:t>1</w:t>
      </w:r>
      <w:r w:rsidRPr="00A13C64">
        <w:rPr>
          <w:rFonts w:ascii="Times New Roman" w:hAnsi="Times New Roman"/>
          <w:sz w:val="24"/>
          <w:szCs w:val="24"/>
        </w:rPr>
        <w:t>,</w:t>
      </w:r>
      <w:r>
        <w:rPr>
          <w:rFonts w:ascii="Times New Roman" w:hAnsi="Times New Roman"/>
          <w:color w:val="000000"/>
          <w:sz w:val="24"/>
          <w:szCs w:val="24"/>
        </w:rPr>
        <w:t xml:space="preserve"> чл. 10, ал. 1, т. 3 от</w:t>
      </w:r>
      <w:r>
        <w:rPr>
          <w:rFonts w:ascii="Times New Roman" w:hAnsi="Times New Roman"/>
          <w:b/>
          <w:color w:val="000000"/>
          <w:sz w:val="24"/>
          <w:szCs w:val="24"/>
        </w:rPr>
        <w:t xml:space="preserve"> </w:t>
      </w:r>
      <w:r>
        <w:rPr>
          <w:rFonts w:ascii="Times New Roman" w:hAnsi="Times New Roman"/>
          <w:bCs/>
          <w:color w:val="000000"/>
          <w:sz w:val="24"/>
          <w:szCs w:val="24"/>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Pr>
          <w:rFonts w:ascii="Times New Roman" w:hAnsi="Times New Roman"/>
          <w:bCs/>
          <w:sz w:val="24"/>
          <w:szCs w:val="24"/>
        </w:rPr>
        <w:t>продукти /Наредбата/</w:t>
      </w:r>
      <w:r>
        <w:rPr>
          <w:rFonts w:ascii="Times New Roman" w:hAnsi="Times New Roman"/>
          <w:color w:val="000000"/>
          <w:sz w:val="24"/>
          <w:szCs w:val="24"/>
        </w:rPr>
        <w:t>.</w:t>
      </w:r>
    </w:p>
    <w:p w:rsidR="00153DFB" w:rsidRDefault="00153DFB">
      <w:pPr>
        <w:spacing w:after="0" w:line="240" w:lineRule="auto"/>
        <w:ind w:firstLine="567"/>
        <w:jc w:val="center"/>
        <w:rPr>
          <w:rFonts w:ascii="Times New Roman" w:hAnsi="Times New Roman"/>
          <w:b/>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3.</w:t>
      </w:r>
      <w:r>
        <w:rPr>
          <w:rFonts w:ascii="Times New Roman" w:hAnsi="Times New Roman"/>
          <w:sz w:val="24"/>
          <w:szCs w:val="24"/>
        </w:rPr>
        <w:t xml:space="preserve"> </w:t>
      </w:r>
      <w:r>
        <w:rPr>
          <w:rFonts w:ascii="Times New Roman" w:hAnsi="Times New Roman"/>
          <w:b/>
          <w:color w:val="000000"/>
          <w:sz w:val="24"/>
          <w:szCs w:val="24"/>
        </w:rPr>
        <w:t>КОНКУРСНА ДОКУМЕНТАЦИЯ. УСЛОВИЯ  И  РЕД ЗА ПЛАЩАНЕ И ПОЛУЧАВАНЕТО Ѝ.</w:t>
      </w:r>
      <w:r>
        <w:rPr>
          <w:rFonts w:ascii="Times New Roman" w:hAnsi="Times New Roman"/>
          <w:sz w:val="24"/>
          <w:szCs w:val="24"/>
        </w:rPr>
        <w:t xml:space="preserve"> </w:t>
      </w:r>
      <w:r>
        <w:rPr>
          <w:rFonts w:ascii="Times New Roman" w:hAnsi="Times New Roman"/>
          <w:b/>
          <w:sz w:val="24"/>
          <w:szCs w:val="24"/>
        </w:rPr>
        <w:t>ОГЛЕД НА НАСАЖДЕНИЯТА, ОБОСОБЕНИ В ОБЕКТ.</w:t>
      </w:r>
    </w:p>
    <w:p w:rsidR="00153DFB" w:rsidRDefault="00153DFB">
      <w:pPr>
        <w:spacing w:after="0" w:line="240" w:lineRule="auto"/>
        <w:ind w:firstLine="567"/>
        <w:jc w:val="center"/>
        <w:rPr>
          <w:rFonts w:ascii="Times New Roman" w:hAnsi="Times New Roman"/>
          <w:b/>
          <w:sz w:val="24"/>
          <w:szCs w:val="24"/>
        </w:rPr>
      </w:pPr>
    </w:p>
    <w:p w:rsidR="00802E33" w:rsidRPr="00802E33" w:rsidRDefault="00802E33" w:rsidP="00802E33">
      <w:pPr>
        <w:spacing w:after="0" w:line="240" w:lineRule="auto"/>
        <w:ind w:firstLine="567"/>
        <w:jc w:val="both"/>
        <w:rPr>
          <w:rFonts w:ascii="Times New Roman" w:eastAsia="Times New Roman" w:hAnsi="Times New Roman"/>
          <w:sz w:val="24"/>
          <w:szCs w:val="24"/>
          <w:lang w:eastAsia="bg-BG"/>
        </w:rPr>
      </w:pPr>
      <w:r w:rsidRPr="00802E33">
        <w:rPr>
          <w:rFonts w:ascii="Times New Roman" w:eastAsia="Times New Roman" w:hAnsi="Times New Roman"/>
          <w:sz w:val="24"/>
          <w:szCs w:val="24"/>
          <w:lang w:eastAsia="bg-BG"/>
        </w:rPr>
        <w:t>Конку</w:t>
      </w:r>
      <w:r w:rsidRPr="00802E33">
        <w:rPr>
          <w:rFonts w:ascii="Times New Roman" w:hAnsi="Times New Roman"/>
          <w:sz w:val="26"/>
          <w:szCs w:val="26"/>
        </w:rPr>
        <w:t xml:space="preserve">рсната  документация за участие в процедурата </w:t>
      </w:r>
      <w:r w:rsidR="00367ECD" w:rsidRPr="00A13C64">
        <w:rPr>
          <w:rFonts w:ascii="Times New Roman" w:hAnsi="Times New Roman"/>
          <w:bCs/>
          <w:sz w:val="26"/>
          <w:szCs w:val="26"/>
        </w:rPr>
        <w:t>може да се изтегли</w:t>
      </w:r>
      <w:r w:rsidR="00367ECD">
        <w:rPr>
          <w:rFonts w:ascii="Times New Roman" w:hAnsi="Times New Roman"/>
          <w:b/>
          <w:bCs/>
          <w:sz w:val="26"/>
          <w:szCs w:val="26"/>
        </w:rPr>
        <w:t xml:space="preserve"> </w:t>
      </w:r>
      <w:r w:rsidRPr="00802E33">
        <w:rPr>
          <w:rFonts w:ascii="Times New Roman" w:hAnsi="Times New Roman"/>
          <w:sz w:val="26"/>
          <w:szCs w:val="26"/>
        </w:rPr>
        <w:t>безплатно от Интернет страницата на</w:t>
      </w:r>
      <w:r w:rsidRPr="00802E33">
        <w:rPr>
          <w:rFonts w:ascii="Times New Roman" w:hAnsi="Times New Roman"/>
          <w:b/>
          <w:bCs/>
          <w:color w:val="000000"/>
          <w:sz w:val="26"/>
          <w:szCs w:val="26"/>
        </w:rPr>
        <w:t xml:space="preserve"> </w:t>
      </w:r>
      <w:r w:rsidRPr="00802E33">
        <w:rPr>
          <w:rFonts w:ascii="Times New Roman" w:hAnsi="Times New Roman"/>
          <w:sz w:val="26"/>
          <w:szCs w:val="26"/>
        </w:rPr>
        <w:t xml:space="preserve">община Елхово на адрес: </w:t>
      </w:r>
      <w:hyperlink r:id="rId8" w:history="1">
        <w:r w:rsidRPr="00802E33">
          <w:rPr>
            <w:rFonts w:ascii="Times New Roman" w:eastAsia="Times New Roman" w:hAnsi="Times New Roman"/>
            <w:color w:val="0000FF"/>
            <w:sz w:val="26"/>
            <w:szCs w:val="26"/>
            <w:u w:val="single"/>
            <w:lang w:val="it-IT"/>
          </w:rPr>
          <w:t>obshtina@elhovo.bg</w:t>
        </w:r>
      </w:hyperlink>
      <w:r w:rsidRPr="00802E33">
        <w:rPr>
          <w:rFonts w:ascii="Times New Roman" w:hAnsi="Times New Roman"/>
          <w:b/>
          <w:bCs/>
          <w:color w:val="444444"/>
          <w:sz w:val="26"/>
          <w:szCs w:val="26"/>
          <w:shd w:val="clear" w:color="auto" w:fill="FFFFFF"/>
          <w:lang w:val="en-US"/>
        </w:rPr>
        <w:t xml:space="preserve"> </w:t>
      </w:r>
      <w:r w:rsidRPr="00802E33">
        <w:rPr>
          <w:rFonts w:ascii="Times New Roman" w:hAnsi="Times New Roman"/>
          <w:color w:val="000000"/>
          <w:sz w:val="26"/>
          <w:szCs w:val="26"/>
        </w:rPr>
        <w:t>.</w:t>
      </w:r>
    </w:p>
    <w:p w:rsidR="00802E33" w:rsidRPr="00802E33" w:rsidRDefault="00E00110" w:rsidP="00802E33">
      <w:pPr>
        <w:suppressAutoHyphens w:val="0"/>
        <w:spacing w:after="0" w:line="240" w:lineRule="auto"/>
        <w:ind w:firstLine="567"/>
        <w:jc w:val="both"/>
        <w:rPr>
          <w:rFonts w:ascii="Times New Roman" w:hAnsi="Times New Roman"/>
          <w:sz w:val="26"/>
          <w:szCs w:val="26"/>
        </w:rPr>
      </w:pPr>
      <w:r w:rsidRPr="00E00110">
        <w:rPr>
          <w:rFonts w:ascii="Times New Roman" w:hAnsi="Times New Roman"/>
          <w:b/>
          <w:sz w:val="26"/>
          <w:szCs w:val="26"/>
        </w:rPr>
        <w:t>3.1.</w:t>
      </w:r>
      <w:r>
        <w:rPr>
          <w:rFonts w:ascii="Times New Roman" w:hAnsi="Times New Roman"/>
          <w:sz w:val="26"/>
          <w:szCs w:val="26"/>
        </w:rPr>
        <w:t xml:space="preserve"> </w:t>
      </w:r>
      <w:r w:rsidR="00802E33" w:rsidRPr="00802E33">
        <w:rPr>
          <w:rFonts w:ascii="Times New Roman" w:hAnsi="Times New Roman"/>
          <w:sz w:val="26"/>
          <w:szCs w:val="26"/>
        </w:rPr>
        <w:t xml:space="preserve">Конкурсната документация може да се </w:t>
      </w:r>
      <w:r w:rsidR="00802E33" w:rsidRPr="00802E33">
        <w:rPr>
          <w:rFonts w:ascii="Times New Roman" w:hAnsi="Times New Roman"/>
          <w:b/>
          <w:bCs/>
          <w:sz w:val="26"/>
          <w:szCs w:val="26"/>
        </w:rPr>
        <w:t>получи също от деловодството</w:t>
      </w:r>
      <w:r w:rsidR="00802E33" w:rsidRPr="00802E33">
        <w:rPr>
          <w:rFonts w:ascii="Times New Roman" w:hAnsi="Times New Roman"/>
          <w:sz w:val="26"/>
          <w:szCs w:val="26"/>
        </w:rPr>
        <w:t xml:space="preserve"> на </w:t>
      </w:r>
      <w:r w:rsidR="00802E33" w:rsidRPr="00802E33">
        <w:rPr>
          <w:rFonts w:ascii="Times New Roman" w:hAnsi="Times New Roman"/>
          <w:b/>
          <w:bCs/>
          <w:sz w:val="26"/>
          <w:szCs w:val="26"/>
        </w:rPr>
        <w:t xml:space="preserve">община Елхово </w:t>
      </w:r>
      <w:r w:rsidR="00802E33" w:rsidRPr="00802E33">
        <w:rPr>
          <w:rFonts w:ascii="Times New Roman" w:hAnsi="Times New Roman"/>
          <w:sz w:val="26"/>
          <w:szCs w:val="26"/>
        </w:rPr>
        <w:t xml:space="preserve">в работни дни до </w:t>
      </w:r>
      <w:r w:rsidR="00802E33" w:rsidRPr="00802E33">
        <w:rPr>
          <w:rFonts w:ascii="Times New Roman" w:hAnsi="Times New Roman"/>
          <w:b/>
          <w:bCs/>
          <w:sz w:val="26"/>
          <w:szCs w:val="26"/>
        </w:rPr>
        <w:t>16</w:t>
      </w:r>
      <w:r w:rsidR="00802E33" w:rsidRPr="00802E33">
        <w:rPr>
          <w:rFonts w:ascii="Times New Roman" w:hAnsi="Times New Roman"/>
          <w:b/>
          <w:bCs/>
          <w:sz w:val="26"/>
          <w:szCs w:val="26"/>
          <w:lang w:val="en-US"/>
        </w:rPr>
        <w:t>:</w:t>
      </w:r>
      <w:r w:rsidR="00802E33" w:rsidRPr="00802E33">
        <w:rPr>
          <w:rFonts w:ascii="Times New Roman" w:hAnsi="Times New Roman"/>
          <w:b/>
          <w:bCs/>
          <w:sz w:val="26"/>
          <w:szCs w:val="26"/>
        </w:rPr>
        <w:t>00 часа</w:t>
      </w:r>
      <w:r w:rsidR="00802E33" w:rsidRPr="00802E33">
        <w:rPr>
          <w:rFonts w:ascii="Times New Roman" w:hAnsi="Times New Roman"/>
          <w:sz w:val="26"/>
          <w:szCs w:val="26"/>
        </w:rPr>
        <w:t xml:space="preserve"> до последния работен ден, </w:t>
      </w:r>
      <w:r w:rsidR="00802E33" w:rsidRPr="00802E33">
        <w:rPr>
          <w:rFonts w:ascii="Times New Roman" w:eastAsia="Times New Roman" w:hAnsi="Times New Roman"/>
          <w:sz w:val="26"/>
          <w:szCs w:val="26"/>
          <w:lang w:val="ru-RU"/>
        </w:rPr>
        <w:t>преди датата за провеждане на конкурса</w:t>
      </w:r>
      <w:r w:rsidR="00802E33" w:rsidRPr="00802E33">
        <w:rPr>
          <w:rFonts w:ascii="Times New Roman" w:hAnsi="Times New Roman"/>
          <w:sz w:val="26"/>
          <w:szCs w:val="26"/>
        </w:rPr>
        <w:t>, включително.</w:t>
      </w:r>
    </w:p>
    <w:p w:rsidR="00153DFB" w:rsidRDefault="009518DF">
      <w:pPr>
        <w:pStyle w:val="14"/>
        <w:ind w:firstLine="567"/>
        <w:jc w:val="both"/>
        <w:rPr>
          <w:rFonts w:ascii="Times New Roman" w:hAnsi="Times New Roman"/>
          <w:color w:val="000000"/>
          <w:sz w:val="24"/>
          <w:szCs w:val="24"/>
        </w:rPr>
      </w:pPr>
      <w:r>
        <w:rPr>
          <w:rFonts w:ascii="Times New Roman" w:hAnsi="Times New Roman"/>
          <w:b/>
          <w:sz w:val="24"/>
          <w:szCs w:val="24"/>
        </w:rPr>
        <w:t>3.</w:t>
      </w:r>
      <w:r w:rsidR="00802E33">
        <w:rPr>
          <w:rFonts w:ascii="Times New Roman" w:hAnsi="Times New Roman"/>
          <w:b/>
          <w:sz w:val="24"/>
          <w:szCs w:val="24"/>
        </w:rPr>
        <w:t>2</w:t>
      </w:r>
      <w:r>
        <w:rPr>
          <w:rFonts w:ascii="Times New Roman" w:hAnsi="Times New Roman"/>
          <w:b/>
          <w:sz w:val="24"/>
          <w:szCs w:val="24"/>
        </w:rPr>
        <w:t xml:space="preserve">. </w:t>
      </w:r>
      <w:r w:rsidR="00802E33" w:rsidRPr="00802E33">
        <w:rPr>
          <w:rFonts w:ascii="Times New Roman" w:hAnsi="Times New Roman"/>
          <w:sz w:val="24"/>
          <w:szCs w:val="24"/>
          <w:lang w:eastAsia="bg-BG"/>
        </w:rPr>
        <w:t>Оглед на насажденията от обекта може да се извършва до 16,00 часа през всички работни дни за времето до последния работен ден, предхождащ деня на провеждането на процедурата, включително, в присъствието на представител на община Елхово. Огледът се извършва с транспорт на участника и разходите са за негова сметка.</w:t>
      </w:r>
    </w:p>
    <w:p w:rsidR="00153DFB" w:rsidRDefault="009518DF">
      <w:pPr>
        <w:pStyle w:val="14"/>
        <w:ind w:firstLine="567"/>
        <w:jc w:val="both"/>
        <w:rPr>
          <w:rFonts w:ascii="Times New Roman" w:hAnsi="Times New Roman"/>
          <w:sz w:val="24"/>
          <w:szCs w:val="24"/>
        </w:rPr>
      </w:pPr>
      <w:r>
        <w:rPr>
          <w:rFonts w:ascii="Times New Roman" w:hAnsi="Times New Roman"/>
          <w:b/>
          <w:sz w:val="24"/>
          <w:szCs w:val="24"/>
        </w:rPr>
        <w:t xml:space="preserve"> </w:t>
      </w: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4. ГАРАНЦИЯ ЗА УЧАСТИЕ И ГАРАНЦИЯ ЗА ИЗПЪЛНЕНИЕ.</w:t>
      </w:r>
    </w:p>
    <w:p w:rsidR="00153DFB" w:rsidRDefault="009518DF">
      <w:pPr>
        <w:pStyle w:val="14"/>
        <w:ind w:firstLine="567"/>
        <w:jc w:val="both"/>
        <w:rPr>
          <w:rFonts w:ascii="Times New Roman" w:hAnsi="Times New Roman"/>
          <w:sz w:val="24"/>
          <w:szCs w:val="24"/>
        </w:rPr>
      </w:pPr>
      <w:r>
        <w:rPr>
          <w:rFonts w:ascii="Times New Roman" w:hAnsi="Times New Roman"/>
          <w:b/>
          <w:sz w:val="24"/>
          <w:szCs w:val="24"/>
        </w:rPr>
        <w:t>4.1.</w:t>
      </w:r>
      <w:r>
        <w:rPr>
          <w:rFonts w:ascii="Times New Roman" w:hAnsi="Times New Roman"/>
          <w:sz w:val="24"/>
          <w:szCs w:val="24"/>
        </w:rPr>
        <w:t xml:space="preserve"> Размерът на гаранцията за участие е посочен в Заповед</w:t>
      </w:r>
      <w:r w:rsidR="00802E33">
        <w:rPr>
          <w:rFonts w:ascii="Times New Roman" w:hAnsi="Times New Roman"/>
          <w:sz w:val="24"/>
          <w:szCs w:val="24"/>
        </w:rPr>
        <w:t>т</w:t>
      </w:r>
      <w:r>
        <w:rPr>
          <w:rFonts w:ascii="Times New Roman" w:hAnsi="Times New Roman"/>
          <w:sz w:val="24"/>
          <w:szCs w:val="24"/>
        </w:rPr>
        <w:t>а за откриване на процедурата.</w:t>
      </w:r>
    </w:p>
    <w:p w:rsidR="006C583B" w:rsidRDefault="009518DF" w:rsidP="006C583B">
      <w:pPr>
        <w:spacing w:after="0" w:line="240" w:lineRule="auto"/>
        <w:ind w:firstLine="567"/>
        <w:jc w:val="both"/>
        <w:rPr>
          <w:rFonts w:ascii="Times New Roman" w:hAnsi="Times New Roman"/>
          <w:b/>
          <w:bCs/>
          <w:sz w:val="24"/>
          <w:szCs w:val="24"/>
          <w:u w:val="single"/>
        </w:rPr>
      </w:pPr>
      <w:r>
        <w:rPr>
          <w:rFonts w:ascii="Times New Roman" w:hAnsi="Times New Roman"/>
          <w:b/>
          <w:sz w:val="24"/>
          <w:szCs w:val="24"/>
        </w:rPr>
        <w:t>4.2.</w:t>
      </w:r>
      <w:r>
        <w:rPr>
          <w:rFonts w:ascii="Times New Roman" w:hAnsi="Times New Roman"/>
          <w:sz w:val="24"/>
          <w:szCs w:val="24"/>
        </w:rPr>
        <w:t xml:space="preserve"> </w:t>
      </w:r>
      <w:r>
        <w:rPr>
          <w:rFonts w:ascii="Times New Roman" w:eastAsia="Times New Roman" w:hAnsi="Times New Roman"/>
          <w:color w:val="000000"/>
          <w:sz w:val="24"/>
          <w:szCs w:val="24"/>
        </w:rPr>
        <w:t>Внасянето на гаранцията за участие се извършва</w:t>
      </w:r>
      <w:r w:rsidRPr="006C583B">
        <w:rPr>
          <w:rFonts w:ascii="Times New Roman" w:eastAsia="Times New Roman" w:hAnsi="Times New Roman"/>
          <w:color w:val="000000"/>
          <w:sz w:val="24"/>
          <w:szCs w:val="24"/>
        </w:rPr>
        <w:t xml:space="preserve"> единствено по банков път, по сметката на </w:t>
      </w:r>
      <w:r w:rsidR="006C583B" w:rsidRPr="006C583B">
        <w:rPr>
          <w:rFonts w:ascii="Times New Roman" w:eastAsia="Times New Roman" w:hAnsi="Times New Roman"/>
          <w:color w:val="000000"/>
          <w:sz w:val="24"/>
          <w:szCs w:val="24"/>
        </w:rPr>
        <w:t>община Елхово</w:t>
      </w:r>
      <w:r w:rsidR="006C583B">
        <w:rPr>
          <w:rFonts w:ascii="Times New Roman" w:eastAsia="Times New Roman" w:hAnsi="Times New Roman"/>
          <w:color w:val="000000"/>
          <w:sz w:val="24"/>
          <w:szCs w:val="24"/>
        </w:rPr>
        <w:t>.</w:t>
      </w:r>
      <w:r w:rsidR="006C583B">
        <w:rPr>
          <w:rFonts w:ascii="Times New Roman" w:hAnsi="Times New Roman"/>
          <w:b/>
          <w:bCs/>
          <w:sz w:val="24"/>
          <w:szCs w:val="24"/>
          <w:u w:val="single"/>
        </w:rPr>
        <w:t xml:space="preserve"> </w:t>
      </w:r>
    </w:p>
    <w:p w:rsidR="006C583B" w:rsidRDefault="006C583B" w:rsidP="006C583B">
      <w:pPr>
        <w:spacing w:after="0" w:line="240" w:lineRule="auto"/>
        <w:ind w:firstLine="567"/>
        <w:jc w:val="both"/>
        <w:rPr>
          <w:rFonts w:ascii="Times New Roman" w:hAnsi="Times New Roman"/>
          <w:b/>
          <w:bCs/>
          <w:sz w:val="24"/>
          <w:szCs w:val="24"/>
          <w:u w:val="single"/>
        </w:rPr>
      </w:pPr>
    </w:p>
    <w:p w:rsidR="006C583B" w:rsidRPr="006C583B" w:rsidRDefault="00397B42" w:rsidP="006C583B">
      <w:pPr>
        <w:shd w:val="clear" w:color="auto" w:fill="FFFFFF"/>
        <w:suppressAutoHyphens w:val="0"/>
        <w:spacing w:after="60" w:line="240" w:lineRule="auto"/>
        <w:jc w:val="both"/>
        <w:rPr>
          <w:rFonts w:ascii="Times New Roman" w:eastAsia="Times New Roman" w:hAnsi="Times New Roman"/>
          <w:color w:val="000000"/>
          <w:sz w:val="26"/>
          <w:szCs w:val="26"/>
          <w:lang w:eastAsia="bg-BG"/>
        </w:rPr>
      </w:pPr>
      <w:r>
        <w:rPr>
          <w:rFonts w:ascii="Times New Roman" w:eastAsia="Times New Roman" w:hAnsi="Times New Roman"/>
          <w:color w:val="000000"/>
          <w:sz w:val="26"/>
          <w:szCs w:val="26"/>
          <w:lang w:eastAsia="bg-BG"/>
        </w:rPr>
        <w:t>IBAN:  BG68STSA93003346210388</w:t>
      </w:r>
      <w:r w:rsidR="006C583B" w:rsidRPr="006C583B">
        <w:rPr>
          <w:rFonts w:ascii="Times New Roman" w:eastAsia="Times New Roman" w:hAnsi="Times New Roman"/>
          <w:color w:val="000000"/>
          <w:sz w:val="26"/>
          <w:szCs w:val="26"/>
          <w:lang w:eastAsia="bg-BG"/>
        </w:rPr>
        <w:t>,</w:t>
      </w:r>
    </w:p>
    <w:p w:rsidR="006C583B" w:rsidRPr="006C583B" w:rsidRDefault="006C583B" w:rsidP="006C583B">
      <w:pPr>
        <w:shd w:val="clear" w:color="auto" w:fill="FFFFFF"/>
        <w:suppressAutoHyphens w:val="0"/>
        <w:spacing w:after="60" w:line="240" w:lineRule="auto"/>
        <w:jc w:val="both"/>
        <w:rPr>
          <w:rFonts w:ascii="Times New Roman" w:eastAsia="Times New Roman" w:hAnsi="Times New Roman"/>
          <w:color w:val="000000"/>
          <w:sz w:val="26"/>
          <w:szCs w:val="26"/>
          <w:lang w:eastAsia="bg-BG"/>
        </w:rPr>
      </w:pPr>
      <w:r w:rsidRPr="006C583B">
        <w:rPr>
          <w:rFonts w:ascii="Times New Roman" w:eastAsia="Times New Roman" w:hAnsi="Times New Roman"/>
          <w:color w:val="000000"/>
          <w:sz w:val="26"/>
          <w:szCs w:val="26"/>
          <w:lang w:eastAsia="bg-BG"/>
        </w:rPr>
        <w:lastRenderedPageBreak/>
        <w:t>BIC: STSABGSF,</w:t>
      </w:r>
    </w:p>
    <w:p w:rsidR="006C583B" w:rsidRPr="006C583B" w:rsidRDefault="006C583B" w:rsidP="006C583B">
      <w:pPr>
        <w:shd w:val="clear" w:color="auto" w:fill="FFFFFF"/>
        <w:suppressAutoHyphens w:val="0"/>
        <w:spacing w:after="60" w:line="240" w:lineRule="auto"/>
        <w:jc w:val="both"/>
        <w:rPr>
          <w:rFonts w:ascii="Times New Roman" w:eastAsia="Times New Roman" w:hAnsi="Times New Roman"/>
          <w:color w:val="000000"/>
          <w:sz w:val="26"/>
          <w:szCs w:val="26"/>
          <w:lang w:eastAsia="bg-BG"/>
        </w:rPr>
      </w:pPr>
      <w:r w:rsidRPr="006C583B">
        <w:rPr>
          <w:rFonts w:ascii="Times New Roman" w:eastAsia="Times New Roman" w:hAnsi="Times New Roman"/>
          <w:color w:val="000000"/>
          <w:sz w:val="26"/>
          <w:szCs w:val="26"/>
          <w:lang w:eastAsia="bg-BG"/>
        </w:rPr>
        <w:t>Банка ДСК, клон Елхово</w:t>
      </w:r>
    </w:p>
    <w:p w:rsidR="006C583B" w:rsidRDefault="006C583B" w:rsidP="006C583B">
      <w:pPr>
        <w:spacing w:after="0" w:line="240" w:lineRule="auto"/>
        <w:ind w:firstLine="567"/>
        <w:jc w:val="both"/>
        <w:rPr>
          <w:rFonts w:ascii="Times New Roman" w:hAnsi="Times New Roman"/>
          <w:b/>
          <w:bCs/>
          <w:sz w:val="24"/>
          <w:szCs w:val="24"/>
          <w:u w:val="single"/>
        </w:rPr>
      </w:pPr>
    </w:p>
    <w:p w:rsidR="00153DFB" w:rsidRDefault="009518DF" w:rsidP="006C583B">
      <w:pPr>
        <w:spacing w:after="0" w:line="240" w:lineRule="auto"/>
        <w:ind w:firstLine="567"/>
        <w:jc w:val="both"/>
        <w:rPr>
          <w:rFonts w:ascii="Times New Roman" w:hAnsi="Times New Roman"/>
          <w:sz w:val="24"/>
          <w:szCs w:val="24"/>
        </w:rPr>
      </w:pPr>
      <w:r>
        <w:rPr>
          <w:rFonts w:ascii="Times New Roman" w:hAnsi="Times New Roman"/>
          <w:b/>
          <w:bCs/>
          <w:sz w:val="24"/>
          <w:szCs w:val="24"/>
          <w:u w:val="single"/>
        </w:rPr>
        <w:t>Задължително условие</w:t>
      </w:r>
      <w:r>
        <w:rPr>
          <w:rFonts w:ascii="Times New Roman" w:hAnsi="Times New Roman"/>
          <w:b/>
          <w:bCs/>
          <w:sz w:val="24"/>
          <w:szCs w:val="24"/>
        </w:rPr>
        <w:t xml:space="preserve">: </w:t>
      </w:r>
      <w:r>
        <w:rPr>
          <w:rFonts w:ascii="Times New Roman" w:hAnsi="Times New Roman"/>
          <w:bCs/>
          <w:sz w:val="24"/>
          <w:szCs w:val="24"/>
        </w:rPr>
        <w:t xml:space="preserve">Гаранцията за участие </w:t>
      </w:r>
      <w:r>
        <w:rPr>
          <w:rFonts w:ascii="Times New Roman" w:hAnsi="Times New Roman"/>
          <w:sz w:val="24"/>
          <w:szCs w:val="24"/>
        </w:rPr>
        <w:t xml:space="preserve">следва реално да е постъпила по посочената сметка до </w:t>
      </w:r>
      <w:r>
        <w:rPr>
          <w:rFonts w:ascii="Times New Roman" w:hAnsi="Times New Roman"/>
          <w:b/>
          <w:sz w:val="24"/>
          <w:szCs w:val="24"/>
        </w:rPr>
        <w:t xml:space="preserve">края </w:t>
      </w:r>
      <w:r>
        <w:rPr>
          <w:rFonts w:ascii="Times New Roman" w:hAnsi="Times New Roman"/>
          <w:sz w:val="24"/>
          <w:szCs w:val="24"/>
        </w:rPr>
        <w:t xml:space="preserve">на </w:t>
      </w:r>
      <w:r>
        <w:rPr>
          <w:rFonts w:ascii="Times New Roman" w:hAnsi="Times New Roman"/>
          <w:b/>
          <w:sz w:val="24"/>
          <w:szCs w:val="24"/>
        </w:rPr>
        <w:t>последния работен ден, предхождащ</w:t>
      </w:r>
      <w:r>
        <w:rPr>
          <w:rFonts w:ascii="Times New Roman" w:hAnsi="Times New Roman"/>
          <w:sz w:val="24"/>
          <w:szCs w:val="24"/>
        </w:rPr>
        <w:t xml:space="preserve"> деня на провеждането на открития конкурс.</w:t>
      </w:r>
    </w:p>
    <w:p w:rsidR="00153DFB" w:rsidRDefault="009518DF">
      <w:pPr>
        <w:pStyle w:val="14"/>
        <w:ind w:firstLine="567"/>
        <w:jc w:val="both"/>
        <w:rPr>
          <w:rFonts w:ascii="Times New Roman" w:hAnsi="Times New Roman"/>
          <w:sz w:val="24"/>
          <w:szCs w:val="24"/>
        </w:rPr>
      </w:pPr>
      <w:r>
        <w:rPr>
          <w:rFonts w:ascii="Times New Roman" w:hAnsi="Times New Roman"/>
          <w:b/>
          <w:sz w:val="24"/>
          <w:szCs w:val="24"/>
        </w:rPr>
        <w:t>4.3.</w:t>
      </w:r>
      <w:r>
        <w:rPr>
          <w:rFonts w:ascii="Times New Roman" w:hAnsi="Times New Roman"/>
          <w:sz w:val="24"/>
          <w:szCs w:val="24"/>
        </w:rPr>
        <w:t xml:space="preserve"> Определеният за </w:t>
      </w:r>
      <w:r>
        <w:rPr>
          <w:rFonts w:ascii="Times New Roman" w:hAnsi="Times New Roman"/>
          <w:b/>
          <w:sz w:val="24"/>
          <w:szCs w:val="24"/>
        </w:rPr>
        <w:t>изпълнител</w:t>
      </w:r>
      <w:r>
        <w:rPr>
          <w:rFonts w:ascii="Times New Roman" w:hAnsi="Times New Roman"/>
          <w:sz w:val="24"/>
          <w:szCs w:val="24"/>
        </w:rPr>
        <w:t xml:space="preserve"> участник в конкурса, при сключване на договора представя </w:t>
      </w:r>
      <w:r>
        <w:rPr>
          <w:rFonts w:ascii="Times New Roman" w:hAnsi="Times New Roman"/>
          <w:b/>
          <w:sz w:val="24"/>
          <w:szCs w:val="24"/>
        </w:rPr>
        <w:t>гаранция за изпълнение</w:t>
      </w:r>
      <w:r>
        <w:rPr>
          <w:rFonts w:ascii="Times New Roman" w:hAnsi="Times New Roman"/>
          <w:sz w:val="24"/>
          <w:szCs w:val="24"/>
        </w:rPr>
        <w:t xml:space="preserve"> в размер на </w:t>
      </w:r>
      <w:r>
        <w:rPr>
          <w:rFonts w:ascii="Times New Roman" w:hAnsi="Times New Roman"/>
          <w:b/>
          <w:sz w:val="24"/>
          <w:szCs w:val="24"/>
        </w:rPr>
        <w:t>5 %</w:t>
      </w:r>
      <w:r>
        <w:rPr>
          <w:rFonts w:ascii="Times New Roman" w:hAnsi="Times New Roman"/>
          <w:sz w:val="24"/>
          <w:szCs w:val="24"/>
        </w:rPr>
        <w:t xml:space="preserve"> от стойността за изпълнение на дейността, достигната по време на процедурата. Гаранцията за изпълнение може да се внесе в една от следните форми, по избор на изпълнителя:</w:t>
      </w:r>
    </w:p>
    <w:p w:rsidR="00153DFB" w:rsidRDefault="009518DF">
      <w:pPr>
        <w:pStyle w:val="af6"/>
        <w:ind w:firstLine="567"/>
        <w:jc w:val="both"/>
        <w:rPr>
          <w:rFonts w:ascii="Times New Roman" w:hAnsi="Times New Roman"/>
          <w:sz w:val="24"/>
          <w:szCs w:val="24"/>
        </w:rPr>
      </w:pPr>
      <w:r>
        <w:rPr>
          <w:rFonts w:ascii="Times New Roman" w:eastAsia="Times New Roman" w:hAnsi="Times New Roman"/>
          <w:b/>
          <w:sz w:val="24"/>
          <w:szCs w:val="24"/>
        </w:rPr>
        <w:t>4.3.</w:t>
      </w:r>
      <w:r w:rsidR="00904E54">
        <w:rPr>
          <w:rFonts w:ascii="Times New Roman" w:eastAsia="Times New Roman" w:hAnsi="Times New Roman"/>
          <w:b/>
          <w:sz w:val="24"/>
          <w:szCs w:val="24"/>
        </w:rPr>
        <w:t>1</w:t>
      </w:r>
      <w:r>
        <w:rPr>
          <w:rFonts w:ascii="Times New Roman" w:eastAsia="Times New Roman" w:hAnsi="Times New Roman"/>
          <w:sz w:val="24"/>
          <w:szCs w:val="24"/>
        </w:rPr>
        <w:t xml:space="preserve">. Под </w:t>
      </w:r>
      <w:r>
        <w:rPr>
          <w:rFonts w:ascii="Times New Roman" w:eastAsia="Times New Roman" w:hAnsi="Times New Roman"/>
          <w:b/>
          <w:sz w:val="24"/>
          <w:szCs w:val="24"/>
        </w:rPr>
        <w:t>формата на б</w:t>
      </w:r>
      <w:r>
        <w:rPr>
          <w:rFonts w:ascii="Times New Roman" w:eastAsia="Times New Roman" w:hAnsi="Times New Roman"/>
          <w:b/>
          <w:sz w:val="24"/>
          <w:szCs w:val="24"/>
          <w:lang w:eastAsia="ar-SA"/>
        </w:rPr>
        <w:t>анкова гаранц</w:t>
      </w:r>
      <w:r>
        <w:rPr>
          <w:rFonts w:ascii="Times New Roman" w:eastAsia="Times New Roman" w:hAnsi="Times New Roman"/>
          <w:sz w:val="24"/>
          <w:szCs w:val="24"/>
          <w:lang w:eastAsia="ar-SA"/>
        </w:rPr>
        <w:t xml:space="preserve">ия, издадена от българска банка, учредена в полза </w:t>
      </w:r>
      <w:r>
        <w:rPr>
          <w:rFonts w:ascii="Times New Roman" w:eastAsia="Times New Roman" w:hAnsi="Times New Roman"/>
          <w:b/>
          <w:sz w:val="24"/>
          <w:szCs w:val="24"/>
          <w:lang w:eastAsia="ar-SA"/>
        </w:rPr>
        <w:t xml:space="preserve">на </w:t>
      </w:r>
      <w:r w:rsidR="00904E54" w:rsidRPr="006C583B">
        <w:rPr>
          <w:rFonts w:ascii="Times New Roman" w:eastAsia="Times New Roman" w:hAnsi="Times New Roman"/>
          <w:color w:val="000000"/>
          <w:sz w:val="24"/>
          <w:szCs w:val="24"/>
        </w:rPr>
        <w:t>община Елхово</w:t>
      </w:r>
      <w:r>
        <w:rPr>
          <w:rFonts w:ascii="Times New Roman" w:eastAsia="Times New Roman" w:hAnsi="Times New Roman"/>
          <w:b/>
          <w:sz w:val="24"/>
          <w:szCs w:val="24"/>
        </w:rPr>
        <w:t>,</w:t>
      </w:r>
      <w:r>
        <w:rPr>
          <w:rFonts w:ascii="Times New Roman" w:eastAsia="Times New Roman" w:hAnsi="Times New Roman"/>
          <w:sz w:val="24"/>
          <w:szCs w:val="24"/>
          <w:lang w:eastAsia="ar-SA"/>
        </w:rPr>
        <w:t xml:space="preserve"> безусловна и неотменяема, същата се представя в </w:t>
      </w:r>
      <w:r>
        <w:rPr>
          <w:rFonts w:ascii="Times New Roman" w:eastAsia="Times New Roman" w:hAnsi="Times New Roman"/>
          <w:b/>
          <w:sz w:val="24"/>
          <w:szCs w:val="24"/>
          <w:lang w:eastAsia="ar-SA"/>
        </w:rPr>
        <w:t>оригинал</w:t>
      </w:r>
      <w:r>
        <w:rPr>
          <w:rFonts w:ascii="Times New Roman" w:eastAsia="Times New Roman" w:hAnsi="Times New Roman"/>
          <w:sz w:val="24"/>
          <w:szCs w:val="24"/>
          <w:lang w:eastAsia="ar-SA"/>
        </w:rPr>
        <w:t xml:space="preserve"> при </w:t>
      </w:r>
      <w:r>
        <w:rPr>
          <w:rFonts w:ascii="Times New Roman" w:eastAsia="Times New Roman" w:hAnsi="Times New Roman"/>
          <w:b/>
          <w:sz w:val="24"/>
          <w:szCs w:val="24"/>
          <w:lang w:eastAsia="ar-SA"/>
        </w:rPr>
        <w:t>сключване на договора</w:t>
      </w:r>
      <w:r>
        <w:rPr>
          <w:rFonts w:ascii="Times New Roman" w:eastAsia="Times New Roman" w:hAnsi="Times New Roman"/>
          <w:sz w:val="24"/>
          <w:szCs w:val="24"/>
          <w:lang w:eastAsia="ar-SA"/>
        </w:rPr>
        <w:t xml:space="preserve">, като срокът ѝ на действие следва да е </w:t>
      </w:r>
      <w:r>
        <w:rPr>
          <w:rFonts w:ascii="Times New Roman" w:eastAsia="Times New Roman" w:hAnsi="Times New Roman"/>
          <w:b/>
          <w:sz w:val="24"/>
          <w:szCs w:val="24"/>
          <w:lang w:eastAsia="ar-SA"/>
        </w:rPr>
        <w:t>не по-малък</w:t>
      </w:r>
      <w:r>
        <w:rPr>
          <w:rFonts w:ascii="Times New Roman" w:eastAsia="Times New Roman" w:hAnsi="Times New Roman"/>
          <w:sz w:val="24"/>
          <w:szCs w:val="24"/>
          <w:lang w:eastAsia="ar-SA"/>
        </w:rPr>
        <w:t xml:space="preserve"> от един (1) месец </w:t>
      </w:r>
      <w:r>
        <w:rPr>
          <w:rFonts w:ascii="Times New Roman" w:eastAsia="Times New Roman" w:hAnsi="Times New Roman"/>
          <w:b/>
          <w:sz w:val="24"/>
          <w:szCs w:val="24"/>
          <w:lang w:eastAsia="ar-SA"/>
        </w:rPr>
        <w:t>след датата,</w:t>
      </w:r>
      <w:r>
        <w:rPr>
          <w:rFonts w:ascii="Times New Roman" w:eastAsia="Times New Roman" w:hAnsi="Times New Roman"/>
          <w:sz w:val="24"/>
          <w:szCs w:val="24"/>
          <w:lang w:eastAsia="ar-SA"/>
        </w:rPr>
        <w:t xml:space="preserve"> посочена като крайна дата за изпълнение на дейността, съгласно проекта на договора.</w:t>
      </w:r>
      <w:r>
        <w:rPr>
          <w:rFonts w:ascii="Times New Roman" w:hAnsi="Times New Roman"/>
          <w:sz w:val="24"/>
          <w:szCs w:val="24"/>
        </w:rPr>
        <w:t xml:space="preserve"> В този случай в нея трябва да бъде посочено, че гаранцията за изпълнение се освобождава след </w:t>
      </w:r>
      <w:r>
        <w:rPr>
          <w:rFonts w:ascii="Times New Roman" w:hAnsi="Times New Roman"/>
          <w:b/>
          <w:sz w:val="24"/>
          <w:szCs w:val="24"/>
        </w:rPr>
        <w:t>изрично писмено известие от възложителя</w:t>
      </w:r>
      <w:r>
        <w:rPr>
          <w:rFonts w:ascii="Times New Roman" w:hAnsi="Times New Roman"/>
          <w:sz w:val="24"/>
          <w:szCs w:val="24"/>
        </w:rPr>
        <w:t>.</w:t>
      </w:r>
    </w:p>
    <w:p w:rsidR="00153DFB" w:rsidRDefault="009518DF">
      <w:pPr>
        <w:pStyle w:val="af6"/>
        <w:ind w:firstLine="567"/>
        <w:jc w:val="both"/>
        <w:rPr>
          <w:rFonts w:ascii="Times New Roman" w:eastAsia="Times New Roman" w:hAnsi="Times New Roman"/>
          <w:sz w:val="24"/>
          <w:szCs w:val="24"/>
          <w:lang w:eastAsia="bg-BG"/>
        </w:rPr>
      </w:pPr>
      <w:r>
        <w:rPr>
          <w:rFonts w:ascii="Times New Roman" w:eastAsia="Times New Roman" w:hAnsi="Times New Roman"/>
          <w:b/>
          <w:sz w:val="24"/>
          <w:szCs w:val="24"/>
          <w:lang w:eastAsia="ar-SA"/>
        </w:rPr>
        <w:t>4.4.</w:t>
      </w:r>
      <w:r>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bg-BG"/>
        </w:rPr>
        <w:t xml:space="preserve">Възложителят </w:t>
      </w:r>
      <w:r>
        <w:rPr>
          <w:rFonts w:ascii="Times New Roman" w:eastAsia="Times New Roman" w:hAnsi="Times New Roman"/>
          <w:b/>
          <w:sz w:val="24"/>
          <w:szCs w:val="24"/>
          <w:lang w:eastAsia="bg-BG"/>
        </w:rPr>
        <w:t>освобождава гаранциите</w:t>
      </w:r>
      <w:r>
        <w:rPr>
          <w:rFonts w:ascii="Times New Roman" w:eastAsia="Times New Roman" w:hAnsi="Times New Roman"/>
          <w:sz w:val="24"/>
          <w:szCs w:val="24"/>
          <w:lang w:eastAsia="bg-BG"/>
        </w:rPr>
        <w:t xml:space="preserve"> </w:t>
      </w:r>
      <w:r>
        <w:rPr>
          <w:rFonts w:ascii="Times New Roman" w:eastAsia="Times New Roman" w:hAnsi="Times New Roman"/>
          <w:b/>
          <w:sz w:val="24"/>
          <w:szCs w:val="24"/>
          <w:lang w:eastAsia="bg-BG"/>
        </w:rPr>
        <w:t>за участие</w:t>
      </w:r>
      <w:r>
        <w:rPr>
          <w:rFonts w:ascii="Times New Roman" w:eastAsia="Times New Roman" w:hAnsi="Times New Roman"/>
          <w:sz w:val="24"/>
          <w:szCs w:val="24"/>
          <w:lang w:eastAsia="bg-BG"/>
        </w:rPr>
        <w:t xml:space="preserve"> на:</w:t>
      </w:r>
    </w:p>
    <w:p w:rsidR="00153DFB" w:rsidRDefault="009518DF">
      <w:pPr>
        <w:spacing w:after="0" w:line="240" w:lineRule="auto"/>
        <w:ind w:firstLine="480"/>
        <w:jc w:val="both"/>
        <w:rPr>
          <w:rFonts w:ascii="Times New Roman" w:eastAsia="Times New Roman" w:hAnsi="Times New Roman"/>
          <w:sz w:val="24"/>
          <w:szCs w:val="24"/>
          <w:lang w:eastAsia="bg-BG"/>
        </w:rPr>
      </w:pPr>
      <w:r>
        <w:rPr>
          <w:rFonts w:ascii="Times New Roman" w:eastAsia="Times New Roman" w:hAnsi="Times New Roman"/>
          <w:i/>
          <w:iCs/>
          <w:color w:val="000000"/>
          <w:sz w:val="24"/>
          <w:szCs w:val="24"/>
          <w:lang w:eastAsia="bg-BG"/>
        </w:rPr>
        <w:t>1.</w:t>
      </w:r>
      <w:r>
        <w:rPr>
          <w:rFonts w:ascii="Times New Roman" w:eastAsia="Times New Roman" w:hAnsi="Times New Roman"/>
          <w:color w:val="000000"/>
          <w:sz w:val="24"/>
          <w:szCs w:val="24"/>
          <w:lang w:eastAsia="bg-BG"/>
        </w:rPr>
        <w:t xml:space="preserve"> отстранените участници и на участниците, които не са класирани на първо или второ място, в срок 3 работни дни след изтичането на срока за обжалване на заповедта на възложителя за определяне на изпълнител;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2.</w:t>
      </w:r>
      <w:r>
        <w:rPr>
          <w:rFonts w:ascii="Times New Roman" w:eastAsia="Times New Roman" w:hAnsi="Times New Roman"/>
          <w:color w:val="000000"/>
          <w:sz w:val="24"/>
          <w:szCs w:val="24"/>
          <w:lang w:eastAsia="bg-BG"/>
        </w:rPr>
        <w:t xml:space="preserve"> класираните на първо и на второ място- след сключването на договора.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3.</w:t>
      </w:r>
      <w:r>
        <w:rPr>
          <w:rFonts w:ascii="Times New Roman" w:eastAsia="Times New Roman" w:hAnsi="Times New Roman"/>
          <w:color w:val="000000"/>
          <w:sz w:val="24"/>
          <w:szCs w:val="24"/>
          <w:lang w:eastAsia="bg-BG"/>
        </w:rPr>
        <w:t xml:space="preserve"> обжалващия заповедта на възложителя за определяне на изпълнител - в срок 5 работни дни от приключване на производството по обжалване.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b/>
          <w:color w:val="000000"/>
          <w:sz w:val="24"/>
          <w:szCs w:val="24"/>
          <w:lang w:eastAsia="bg-BG"/>
        </w:rPr>
        <w:t>4.5.</w:t>
      </w:r>
      <w:r>
        <w:rPr>
          <w:rFonts w:ascii="Times New Roman" w:eastAsia="Times New Roman" w:hAnsi="Times New Roman"/>
          <w:color w:val="000000"/>
          <w:sz w:val="24"/>
          <w:szCs w:val="24"/>
          <w:lang w:eastAsia="bg-BG"/>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w:t>
      </w:r>
    </w:p>
    <w:p w:rsidR="00153DFB" w:rsidRDefault="009518DF">
      <w:pPr>
        <w:pStyle w:val="af6"/>
        <w:ind w:firstLine="567"/>
        <w:jc w:val="both"/>
        <w:rPr>
          <w:rFonts w:ascii="Times New Roman" w:eastAsia="Times New Roman" w:hAnsi="Times New Roman"/>
          <w:sz w:val="24"/>
          <w:szCs w:val="24"/>
          <w:lang w:eastAsia="bg-BG"/>
        </w:rPr>
      </w:pPr>
      <w:r>
        <w:rPr>
          <w:rFonts w:ascii="Times New Roman" w:eastAsia="Times New Roman" w:hAnsi="Times New Roman"/>
          <w:b/>
          <w:color w:val="000000"/>
          <w:sz w:val="24"/>
          <w:szCs w:val="24"/>
          <w:lang w:eastAsia="bg-BG"/>
        </w:rPr>
        <w:t>4.6.</w:t>
      </w:r>
      <w:r>
        <w:rPr>
          <w:rFonts w:ascii="Times New Roman" w:eastAsia="Times New Roman" w:hAnsi="Times New Roman"/>
          <w:color w:val="000000"/>
          <w:sz w:val="24"/>
          <w:szCs w:val="24"/>
          <w:lang w:eastAsia="bg-BG"/>
        </w:rPr>
        <w:t xml:space="preserve"> Възложителят освобождава гаранциите за участие без да дължи лихви за периода, през който средствата законно са престояли при него.</w:t>
      </w:r>
    </w:p>
    <w:p w:rsidR="00153DFB" w:rsidRDefault="009518DF">
      <w:pPr>
        <w:pStyle w:val="af6"/>
        <w:ind w:firstLine="567"/>
        <w:jc w:val="both"/>
        <w:rPr>
          <w:rFonts w:ascii="Times New Roman" w:eastAsia="Times New Roman" w:hAnsi="Times New Roman"/>
          <w:color w:val="000000"/>
          <w:sz w:val="24"/>
          <w:szCs w:val="24"/>
          <w:lang w:eastAsia="bg-BG"/>
        </w:rPr>
      </w:pPr>
      <w:r>
        <w:rPr>
          <w:rFonts w:ascii="Times New Roman" w:eastAsia="Times New Roman" w:hAnsi="Times New Roman"/>
          <w:b/>
          <w:sz w:val="24"/>
          <w:szCs w:val="24"/>
          <w:lang w:eastAsia="bg-BG"/>
        </w:rPr>
        <w:t>4.7.</w:t>
      </w:r>
      <w:r>
        <w:rPr>
          <w:rFonts w:ascii="Times New Roman" w:eastAsia="Times New Roman" w:hAnsi="Times New Roman"/>
          <w:sz w:val="24"/>
          <w:szCs w:val="24"/>
          <w:lang w:eastAsia="bg-BG"/>
        </w:rPr>
        <w:t xml:space="preserve"> </w:t>
      </w:r>
      <w:r>
        <w:rPr>
          <w:rFonts w:ascii="Times New Roman" w:eastAsia="Times New Roman" w:hAnsi="Times New Roman"/>
          <w:color w:val="000000"/>
          <w:sz w:val="24"/>
          <w:szCs w:val="24"/>
          <w:lang w:eastAsia="bg-BG"/>
        </w:rPr>
        <w:t xml:space="preserve">Възложителят задържа гаранцията за участие, когато участник в процедура: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1.</w:t>
      </w:r>
      <w:r>
        <w:rPr>
          <w:rFonts w:ascii="Times New Roman" w:eastAsia="Times New Roman" w:hAnsi="Times New Roman"/>
          <w:color w:val="000000"/>
          <w:sz w:val="24"/>
          <w:szCs w:val="24"/>
          <w:lang w:eastAsia="bg-BG"/>
        </w:rPr>
        <w:t xml:space="preserve"> оттегля офертата след изтичането на срока за подаването й; </w:t>
      </w:r>
    </w:p>
    <w:p w:rsidR="00153DFB" w:rsidRDefault="009518DF">
      <w:pPr>
        <w:spacing w:after="0" w:line="240" w:lineRule="auto"/>
        <w:ind w:firstLine="480"/>
        <w:jc w:val="both"/>
        <w:rPr>
          <w:rFonts w:ascii="Times New Roman" w:eastAsia="Times New Roman" w:hAnsi="Times New Roman"/>
          <w:sz w:val="24"/>
          <w:szCs w:val="24"/>
          <w:lang w:eastAsia="bg-BG"/>
        </w:rPr>
      </w:pPr>
      <w:r>
        <w:rPr>
          <w:rFonts w:ascii="Times New Roman" w:eastAsia="Times New Roman" w:hAnsi="Times New Roman"/>
          <w:i/>
          <w:iCs/>
          <w:color w:val="000000"/>
          <w:sz w:val="24"/>
          <w:szCs w:val="24"/>
          <w:lang w:eastAsia="bg-BG"/>
        </w:rPr>
        <w:t>2.</w:t>
      </w:r>
      <w:r>
        <w:rPr>
          <w:rFonts w:ascii="Times New Roman" w:eastAsia="Times New Roman" w:hAnsi="Times New Roman"/>
          <w:color w:val="000000"/>
          <w:sz w:val="24"/>
          <w:szCs w:val="24"/>
          <w:lang w:eastAsia="bg-BG"/>
        </w:rPr>
        <w:t xml:space="preserve"> е определен за изпълнител</w:t>
      </w:r>
      <w:r>
        <w:rPr>
          <w:rFonts w:ascii="Times New Roman" w:eastAsia="Times New Roman" w:hAnsi="Times New Roman"/>
          <w:sz w:val="24"/>
          <w:szCs w:val="24"/>
          <w:lang w:eastAsia="bg-BG"/>
        </w:rPr>
        <w:t xml:space="preserve">, но не изпълни задължението си да сключи договор; </w:t>
      </w:r>
    </w:p>
    <w:p w:rsidR="00153DFB" w:rsidRDefault="009518DF">
      <w:pPr>
        <w:spacing w:after="0" w:line="240" w:lineRule="auto"/>
        <w:ind w:firstLine="480"/>
        <w:jc w:val="both"/>
        <w:rPr>
          <w:rFonts w:ascii="Times New Roman" w:eastAsia="Times New Roman" w:hAnsi="Times New Roman"/>
          <w:sz w:val="24"/>
          <w:szCs w:val="24"/>
          <w:lang w:eastAsia="bg-BG"/>
        </w:rPr>
      </w:pPr>
      <w:r>
        <w:rPr>
          <w:rFonts w:ascii="Times New Roman" w:eastAsia="Times New Roman" w:hAnsi="Times New Roman"/>
          <w:i/>
          <w:iCs/>
          <w:sz w:val="24"/>
          <w:szCs w:val="24"/>
          <w:lang w:eastAsia="bg-BG"/>
        </w:rPr>
        <w:t>3.</w:t>
      </w:r>
      <w:r>
        <w:rPr>
          <w:rFonts w:ascii="Times New Roman" w:eastAsia="Times New Roman" w:hAnsi="Times New Roman"/>
          <w:sz w:val="24"/>
          <w:szCs w:val="24"/>
          <w:lang w:eastAsia="bg-BG"/>
        </w:rPr>
        <w:t xml:space="preserve"> не представи документите по чл. 35, ал. 5 от Наредбата в определения срок по чл. 23, ал. 6 от същата Наредба. </w:t>
      </w:r>
    </w:p>
    <w:p w:rsidR="00153DFB" w:rsidRDefault="009518DF">
      <w:pPr>
        <w:spacing w:after="0" w:line="240" w:lineRule="auto"/>
        <w:ind w:firstLine="48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4. обжалва заповедта за класиране и определянето на изпълнител – до решаване на спора с влязло в сила решение.</w:t>
      </w:r>
    </w:p>
    <w:p w:rsidR="00153DFB" w:rsidRDefault="009518DF">
      <w:pPr>
        <w:pStyle w:val="af6"/>
        <w:ind w:firstLine="567"/>
        <w:jc w:val="both"/>
        <w:rPr>
          <w:rFonts w:ascii="Times New Roman" w:hAnsi="Times New Roman"/>
          <w:bCs/>
          <w:color w:val="000000"/>
          <w:sz w:val="24"/>
          <w:szCs w:val="24"/>
        </w:rPr>
      </w:pPr>
      <w:r>
        <w:rPr>
          <w:rFonts w:ascii="Times New Roman" w:hAnsi="Times New Roman"/>
          <w:b/>
          <w:sz w:val="24"/>
          <w:szCs w:val="24"/>
        </w:rPr>
        <w:t>4.8.</w:t>
      </w:r>
      <w:r>
        <w:rPr>
          <w:rFonts w:ascii="Times New Roman" w:hAnsi="Times New Roman"/>
          <w:sz w:val="24"/>
          <w:szCs w:val="24"/>
        </w:rPr>
        <w:t xml:space="preserve"> Условията и сроковете за задържане или освобождаване на гаранцията за изпълнение, както и заплащането на неустойки, са уредени в проектодоговора за възлагане изпълнението на дейността-неразделна част от настоящите условия</w:t>
      </w:r>
      <w:r>
        <w:rPr>
          <w:rFonts w:ascii="Times New Roman" w:hAnsi="Times New Roman"/>
          <w:bCs/>
          <w:sz w:val="24"/>
          <w:szCs w:val="24"/>
        </w:rPr>
        <w:t>.</w:t>
      </w:r>
    </w:p>
    <w:p w:rsidR="00153DFB" w:rsidRDefault="00153DFB">
      <w:pPr>
        <w:pStyle w:val="af6"/>
        <w:ind w:firstLine="567"/>
        <w:jc w:val="center"/>
        <w:rPr>
          <w:rFonts w:ascii="Times New Roman" w:hAnsi="Times New Roman"/>
          <w:b/>
          <w:sz w:val="24"/>
          <w:szCs w:val="24"/>
        </w:rPr>
      </w:pPr>
    </w:p>
    <w:p w:rsidR="00904E54" w:rsidRDefault="00904E54">
      <w:pPr>
        <w:pStyle w:val="af6"/>
        <w:ind w:firstLine="567"/>
        <w:jc w:val="center"/>
        <w:rPr>
          <w:rFonts w:ascii="Times New Roman" w:hAnsi="Times New Roman"/>
          <w:b/>
          <w:sz w:val="24"/>
          <w:szCs w:val="24"/>
        </w:rPr>
      </w:pPr>
    </w:p>
    <w:p w:rsidR="00153DFB" w:rsidRDefault="009518DF">
      <w:pPr>
        <w:pStyle w:val="af6"/>
        <w:ind w:firstLine="567"/>
        <w:jc w:val="center"/>
        <w:rPr>
          <w:rFonts w:ascii="Times New Roman" w:hAnsi="Times New Roman"/>
          <w:b/>
          <w:sz w:val="24"/>
          <w:szCs w:val="24"/>
        </w:rPr>
      </w:pPr>
      <w:r>
        <w:rPr>
          <w:rFonts w:ascii="Times New Roman" w:hAnsi="Times New Roman"/>
          <w:b/>
          <w:sz w:val="24"/>
          <w:szCs w:val="24"/>
        </w:rPr>
        <w:t>5. СРОК И МЯСТО ЗА ПОДАВАНЕ НА ОФЕРТИТЕ. КОМПЛЕКТУВАНЕ НА ИЗИСКУЕМИТЕ ДОКУМЕНТИ В ОФЕРТАТА.</w:t>
      </w:r>
    </w:p>
    <w:p w:rsidR="00667732" w:rsidRDefault="009518DF" w:rsidP="00667732">
      <w:pPr>
        <w:pStyle w:val="af6"/>
        <w:ind w:firstLine="567"/>
        <w:jc w:val="both"/>
        <w:rPr>
          <w:color w:val="000000"/>
          <w:sz w:val="26"/>
          <w:szCs w:val="26"/>
        </w:rPr>
      </w:pPr>
      <w:r>
        <w:rPr>
          <w:rFonts w:ascii="Times New Roman" w:hAnsi="Times New Roman"/>
          <w:b/>
          <w:sz w:val="24"/>
          <w:szCs w:val="24"/>
        </w:rPr>
        <w:t>5.1</w:t>
      </w:r>
      <w:r>
        <w:rPr>
          <w:rFonts w:ascii="Times New Roman" w:hAnsi="Times New Roman"/>
          <w:sz w:val="24"/>
          <w:szCs w:val="24"/>
        </w:rPr>
        <w:t xml:space="preserve">. </w:t>
      </w:r>
      <w:r>
        <w:rPr>
          <w:rFonts w:ascii="Times New Roman" w:hAnsi="Times New Roman"/>
          <w:b/>
          <w:sz w:val="24"/>
          <w:szCs w:val="24"/>
        </w:rPr>
        <w:t xml:space="preserve">Подаване </w:t>
      </w:r>
      <w:r>
        <w:rPr>
          <w:rFonts w:ascii="Times New Roman" w:hAnsi="Times New Roman"/>
          <w:sz w:val="24"/>
          <w:szCs w:val="24"/>
        </w:rPr>
        <w:t xml:space="preserve">на офертите, съдържащи изискуемите документи за участие, се извършва в работни дни с </w:t>
      </w:r>
      <w:r>
        <w:rPr>
          <w:rFonts w:ascii="Times New Roman" w:hAnsi="Times New Roman"/>
          <w:sz w:val="24"/>
          <w:szCs w:val="24"/>
          <w:lang w:eastAsia="bg-BG"/>
        </w:rPr>
        <w:t xml:space="preserve">краен срок до </w:t>
      </w:r>
      <w:r w:rsidRPr="00667732">
        <w:rPr>
          <w:rFonts w:ascii="Times New Roman" w:hAnsi="Times New Roman"/>
          <w:b/>
          <w:sz w:val="24"/>
          <w:szCs w:val="24"/>
          <w:lang w:eastAsia="bg-BG"/>
        </w:rPr>
        <w:t>16,00</w:t>
      </w:r>
      <w:r w:rsidRPr="00667732">
        <w:rPr>
          <w:rFonts w:ascii="Times New Roman" w:hAnsi="Times New Roman"/>
          <w:sz w:val="24"/>
          <w:szCs w:val="24"/>
          <w:lang w:eastAsia="bg-BG"/>
        </w:rPr>
        <w:t xml:space="preserve"> часа</w:t>
      </w:r>
      <w:r>
        <w:rPr>
          <w:rFonts w:ascii="Times New Roman" w:hAnsi="Times New Roman"/>
          <w:sz w:val="24"/>
          <w:szCs w:val="24"/>
          <w:lang w:eastAsia="bg-BG"/>
        </w:rPr>
        <w:t xml:space="preserve"> </w:t>
      </w:r>
      <w:r w:rsidRPr="00667732">
        <w:rPr>
          <w:rFonts w:ascii="Times New Roman" w:hAnsi="Times New Roman"/>
          <w:sz w:val="24"/>
          <w:szCs w:val="24"/>
          <w:lang w:eastAsia="bg-BG"/>
        </w:rPr>
        <w:t>на</w:t>
      </w:r>
      <w:r>
        <w:rPr>
          <w:rFonts w:ascii="Times New Roman" w:hAnsi="Times New Roman"/>
          <w:sz w:val="24"/>
          <w:szCs w:val="24"/>
          <w:lang w:eastAsia="bg-BG"/>
        </w:rPr>
        <w:t xml:space="preserve"> последния работен ден, предхождащ деня на провеждане на процедурата, включително, в </w:t>
      </w:r>
      <w:r w:rsidR="00667732" w:rsidRPr="00667732">
        <w:rPr>
          <w:rFonts w:ascii="Times New Roman" w:hAnsi="Times New Roman"/>
          <w:sz w:val="24"/>
          <w:szCs w:val="24"/>
          <w:lang w:eastAsia="bg-BG"/>
        </w:rPr>
        <w:t>сграда на община Елхово на адрес: гр. Елхово, ул. Търговска № 13</w:t>
      </w:r>
      <w:r w:rsidR="00667732">
        <w:rPr>
          <w:rFonts w:ascii="Times New Roman" w:hAnsi="Times New Roman"/>
          <w:sz w:val="24"/>
          <w:szCs w:val="24"/>
          <w:lang w:eastAsia="bg-BG"/>
        </w:rPr>
        <w:t>.</w:t>
      </w:r>
    </w:p>
    <w:p w:rsidR="00153DFB" w:rsidRDefault="009518DF" w:rsidP="00667732">
      <w:pPr>
        <w:pStyle w:val="af6"/>
        <w:ind w:firstLine="567"/>
        <w:jc w:val="both"/>
        <w:rPr>
          <w:rFonts w:ascii="Times New Roman" w:hAnsi="Times New Roman"/>
          <w:sz w:val="24"/>
          <w:szCs w:val="24"/>
          <w:lang w:eastAsia="bg-BG"/>
        </w:rPr>
      </w:pPr>
      <w:r>
        <w:rPr>
          <w:rFonts w:ascii="Times New Roman" w:hAnsi="Times New Roman"/>
          <w:b/>
          <w:sz w:val="24"/>
          <w:szCs w:val="24"/>
        </w:rPr>
        <w:t>5.2.</w:t>
      </w:r>
      <w:r>
        <w:rPr>
          <w:rFonts w:ascii="Times New Roman" w:hAnsi="Times New Roman"/>
          <w:sz w:val="24"/>
          <w:szCs w:val="24"/>
        </w:rPr>
        <w:t xml:space="preserve"> </w:t>
      </w:r>
      <w:r>
        <w:rPr>
          <w:rStyle w:val="ala25"/>
          <w:rFonts w:ascii="Times New Roman" w:hAnsi="Times New Roman"/>
          <w:color w:val="000000"/>
          <w:sz w:val="24"/>
          <w:szCs w:val="24"/>
        </w:rPr>
        <w:t>Офертата се подава в запечатан непрозрачен плик от участника или от упълномощен от него представител. Върху плика се посочват името на участника, номер на обекта, адрес за кореспонденция, телефон и по възможност факс и електронен адрес.</w:t>
      </w:r>
    </w:p>
    <w:p w:rsidR="000E3CC2" w:rsidRDefault="009518DF" w:rsidP="00667732">
      <w:pPr>
        <w:spacing w:after="0" w:line="240" w:lineRule="auto"/>
        <w:ind w:firstLine="567"/>
        <w:jc w:val="both"/>
        <w:rPr>
          <w:rFonts w:ascii="Times New Roman" w:hAnsi="Times New Roman"/>
          <w:sz w:val="24"/>
          <w:szCs w:val="24"/>
          <w:lang w:eastAsia="bg-BG"/>
        </w:rPr>
      </w:pPr>
      <w:r>
        <w:rPr>
          <w:rFonts w:ascii="Times New Roman" w:hAnsi="Times New Roman"/>
          <w:b/>
          <w:sz w:val="24"/>
          <w:szCs w:val="24"/>
          <w:lang w:eastAsia="bg-BG"/>
        </w:rPr>
        <w:t>5.3.</w:t>
      </w:r>
      <w:r>
        <w:rPr>
          <w:rFonts w:ascii="Times New Roman" w:hAnsi="Times New Roman"/>
          <w:sz w:val="24"/>
          <w:szCs w:val="24"/>
          <w:lang w:eastAsia="bg-BG"/>
        </w:rPr>
        <w:t xml:space="preserve"> В общия плик по предходната </w:t>
      </w:r>
      <w:r>
        <w:rPr>
          <w:rFonts w:ascii="Times New Roman" w:hAnsi="Times New Roman"/>
          <w:b/>
          <w:sz w:val="24"/>
          <w:szCs w:val="24"/>
          <w:lang w:eastAsia="bg-BG"/>
        </w:rPr>
        <w:t>т. 5.2.</w:t>
      </w:r>
      <w:r w:rsidR="000E3CC2">
        <w:rPr>
          <w:rFonts w:ascii="Times New Roman" w:hAnsi="Times New Roman"/>
          <w:sz w:val="24"/>
          <w:szCs w:val="24"/>
          <w:lang w:eastAsia="bg-BG"/>
        </w:rPr>
        <w:t xml:space="preserve"> се поставят:</w:t>
      </w:r>
    </w:p>
    <w:p w:rsidR="000E3CC2" w:rsidRDefault="000E3CC2" w:rsidP="00667732">
      <w:pPr>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bg-BG"/>
        </w:rPr>
        <w:t>Д</w:t>
      </w:r>
      <w:r w:rsidR="009518DF">
        <w:rPr>
          <w:rFonts w:ascii="Times New Roman" w:hAnsi="Times New Roman"/>
          <w:sz w:val="24"/>
          <w:szCs w:val="24"/>
          <w:lang w:eastAsia="bg-BG"/>
        </w:rPr>
        <w:t xml:space="preserve">окументите, </w:t>
      </w:r>
      <w:r w:rsidR="009518DF">
        <w:rPr>
          <w:rFonts w:ascii="Times New Roman" w:hAnsi="Times New Roman"/>
          <w:sz w:val="24"/>
          <w:szCs w:val="24"/>
        </w:rPr>
        <w:t xml:space="preserve">посочени в </w:t>
      </w:r>
      <w:r w:rsidR="009518DF">
        <w:rPr>
          <w:rFonts w:ascii="Times New Roman" w:hAnsi="Times New Roman"/>
          <w:b/>
          <w:sz w:val="24"/>
          <w:szCs w:val="24"/>
        </w:rPr>
        <w:t>т. 7.2.</w:t>
      </w:r>
      <w:r w:rsidR="009518DF">
        <w:rPr>
          <w:rFonts w:ascii="Times New Roman" w:hAnsi="Times New Roman"/>
          <w:sz w:val="24"/>
          <w:szCs w:val="24"/>
        </w:rPr>
        <w:t xml:space="preserve"> от настоящите условия в </w:t>
      </w:r>
      <w:r w:rsidR="009518DF">
        <w:rPr>
          <w:rFonts w:ascii="Times New Roman" w:hAnsi="Times New Roman"/>
          <w:b/>
          <w:sz w:val="24"/>
          <w:szCs w:val="24"/>
        </w:rPr>
        <w:t>един екземпляр</w:t>
      </w:r>
      <w:r w:rsidR="009518DF">
        <w:rPr>
          <w:rFonts w:ascii="Times New Roman" w:hAnsi="Times New Roman"/>
          <w:sz w:val="24"/>
          <w:szCs w:val="24"/>
        </w:rPr>
        <w:t>.</w:t>
      </w:r>
      <w:r w:rsidR="009518DF">
        <w:rPr>
          <w:rFonts w:ascii="Times New Roman" w:hAnsi="Times New Roman"/>
          <w:sz w:val="24"/>
          <w:szCs w:val="24"/>
          <w:lang w:eastAsia="ar-SA"/>
        </w:rPr>
        <w:t xml:space="preserve"> </w:t>
      </w:r>
    </w:p>
    <w:p w:rsidR="00153DFB" w:rsidRDefault="009518DF" w:rsidP="00667732">
      <w:pPr>
        <w:spacing w:after="0" w:line="240" w:lineRule="auto"/>
        <w:ind w:firstLine="567"/>
        <w:jc w:val="both"/>
        <w:rPr>
          <w:rFonts w:ascii="Times New Roman" w:hAnsi="Times New Roman"/>
          <w:sz w:val="24"/>
          <w:szCs w:val="24"/>
          <w:lang w:eastAsia="ar-SA"/>
        </w:rPr>
      </w:pPr>
      <w:r>
        <w:rPr>
          <w:rFonts w:ascii="Times New Roman" w:hAnsi="Times New Roman"/>
          <w:sz w:val="24"/>
          <w:szCs w:val="24"/>
        </w:rPr>
        <w:t>Ценово предложение</w:t>
      </w:r>
      <w:r w:rsidR="00667732">
        <w:rPr>
          <w:rFonts w:ascii="Times New Roman" w:hAnsi="Times New Roman"/>
          <w:sz w:val="24"/>
          <w:szCs w:val="24"/>
        </w:rPr>
        <w:t xml:space="preserve"> </w:t>
      </w:r>
      <w:r>
        <w:rPr>
          <w:rFonts w:ascii="Times New Roman" w:hAnsi="Times New Roman"/>
          <w:sz w:val="24"/>
          <w:szCs w:val="24"/>
        </w:rPr>
        <w:t xml:space="preserve"> съгласно утвърден образец към настоящите условия. Всяко </w:t>
      </w:r>
      <w:r>
        <w:rPr>
          <w:rFonts w:ascii="Times New Roman" w:hAnsi="Times New Roman"/>
          <w:b/>
          <w:sz w:val="24"/>
          <w:szCs w:val="24"/>
        </w:rPr>
        <w:t>ценово предложение</w:t>
      </w:r>
      <w:r>
        <w:rPr>
          <w:rFonts w:ascii="Times New Roman" w:hAnsi="Times New Roman"/>
          <w:sz w:val="24"/>
          <w:szCs w:val="24"/>
        </w:rPr>
        <w:t xml:space="preserve">, се поставя в </w:t>
      </w:r>
      <w:r>
        <w:rPr>
          <w:rFonts w:ascii="Times New Roman" w:hAnsi="Times New Roman"/>
          <w:b/>
          <w:sz w:val="24"/>
          <w:szCs w:val="24"/>
        </w:rPr>
        <w:t>отделен,</w:t>
      </w:r>
      <w:r>
        <w:rPr>
          <w:rFonts w:ascii="Times New Roman" w:hAnsi="Times New Roman"/>
          <w:sz w:val="24"/>
          <w:szCs w:val="24"/>
        </w:rPr>
        <w:t xml:space="preserve"> запечатан, непрозрачен плик (малък плик), върху който се изписва </w:t>
      </w:r>
      <w:r>
        <w:rPr>
          <w:rFonts w:ascii="Times New Roman" w:hAnsi="Times New Roman"/>
          <w:color w:val="000000"/>
          <w:sz w:val="24"/>
          <w:szCs w:val="24"/>
          <w:lang w:eastAsia="bg-BG"/>
        </w:rPr>
        <w:t>„Ценово предложение",</w:t>
      </w:r>
      <w:r w:rsidR="000E3CC2">
        <w:rPr>
          <w:rFonts w:ascii="Times New Roman" w:hAnsi="Times New Roman"/>
          <w:color w:val="000000"/>
          <w:sz w:val="24"/>
          <w:szCs w:val="24"/>
          <w:lang w:eastAsia="bg-BG"/>
        </w:rPr>
        <w:t xml:space="preserve"> и</w:t>
      </w:r>
      <w:r>
        <w:rPr>
          <w:rFonts w:ascii="Times New Roman" w:hAnsi="Times New Roman"/>
          <w:color w:val="000000"/>
          <w:sz w:val="24"/>
          <w:szCs w:val="24"/>
          <w:lang w:eastAsia="bg-BG"/>
        </w:rPr>
        <w:t xml:space="preserve"> наименованието на участника</w:t>
      </w:r>
      <w:r>
        <w:rPr>
          <w:rFonts w:ascii="Times New Roman" w:hAnsi="Times New Roman"/>
          <w:sz w:val="24"/>
          <w:szCs w:val="24"/>
        </w:rPr>
        <w:t xml:space="preserve">. </w:t>
      </w:r>
    </w:p>
    <w:p w:rsidR="00153DFB" w:rsidRDefault="009518DF">
      <w:pPr>
        <w:spacing w:after="0"/>
        <w:ind w:right="-2" w:firstLine="567"/>
        <w:jc w:val="both"/>
        <w:rPr>
          <w:rFonts w:ascii="Times New Roman" w:eastAsia="MS ??" w:hAnsi="Times New Roman"/>
          <w:b/>
          <w:i/>
        </w:rPr>
      </w:pPr>
      <w:r>
        <w:rPr>
          <w:rFonts w:ascii="Times New Roman" w:eastAsia="MS ??" w:hAnsi="Times New Roman"/>
          <w:b/>
          <w:i/>
          <w:u w:val="single"/>
        </w:rPr>
        <w:lastRenderedPageBreak/>
        <w:t>ЗАБЕЛЕЖКА:</w:t>
      </w:r>
      <w:r>
        <w:rPr>
          <w:rFonts w:ascii="Times New Roman" w:eastAsia="MS ??" w:hAnsi="Times New Roman"/>
          <w:b/>
          <w:i/>
        </w:rPr>
        <w:t xml:space="preserve"> Непосочването на „предлагана единична цена в български лева без ДДС“ и „Обща цена в български лева без ДДС“ в  т.1 от „Ценово предложение“ е основание за отстраняване на участника.</w:t>
      </w:r>
    </w:p>
    <w:p w:rsidR="00153DFB" w:rsidRDefault="009518DF">
      <w:pPr>
        <w:spacing w:after="0" w:line="240" w:lineRule="auto"/>
        <w:ind w:firstLine="567"/>
        <w:jc w:val="both"/>
        <w:rPr>
          <w:rFonts w:ascii="Times New Roman" w:hAnsi="Times New Roman"/>
          <w:sz w:val="24"/>
          <w:szCs w:val="24"/>
          <w:lang w:eastAsia="bg-BG"/>
        </w:rPr>
      </w:pPr>
      <w:r>
        <w:rPr>
          <w:rFonts w:ascii="Times New Roman" w:hAnsi="Times New Roman"/>
          <w:sz w:val="24"/>
          <w:szCs w:val="24"/>
          <w:lang w:eastAsia="bg-BG"/>
        </w:rPr>
        <w:t xml:space="preserve">Комплектуваната по този начин оферта на участника се подава в деловодството на </w:t>
      </w:r>
      <w:r w:rsidR="00673571" w:rsidRPr="00673571">
        <w:rPr>
          <w:rFonts w:ascii="Times New Roman" w:hAnsi="Times New Roman"/>
          <w:sz w:val="24"/>
          <w:szCs w:val="24"/>
          <w:lang w:eastAsia="bg-BG"/>
        </w:rPr>
        <w:t>община Елхово на адрес: гр. Елхово, ул. Търговска № 13</w:t>
      </w:r>
      <w:r w:rsidR="00D64CD7">
        <w:rPr>
          <w:rFonts w:ascii="Times New Roman" w:hAnsi="Times New Roman"/>
          <w:sz w:val="24"/>
          <w:szCs w:val="24"/>
          <w:lang w:eastAsia="bg-BG"/>
        </w:rPr>
        <w:t xml:space="preserve"> </w:t>
      </w:r>
      <w:r>
        <w:rPr>
          <w:rFonts w:ascii="Times New Roman" w:hAnsi="Times New Roman"/>
          <w:sz w:val="24"/>
          <w:szCs w:val="24"/>
          <w:lang w:eastAsia="bg-BG"/>
        </w:rPr>
        <w:t xml:space="preserve">в срока по </w:t>
      </w:r>
      <w:r w:rsidRPr="00673571">
        <w:rPr>
          <w:rFonts w:ascii="Times New Roman" w:hAnsi="Times New Roman"/>
          <w:sz w:val="24"/>
          <w:szCs w:val="24"/>
          <w:lang w:eastAsia="bg-BG"/>
        </w:rPr>
        <w:t>т. 5.1.</w:t>
      </w:r>
    </w:p>
    <w:p w:rsidR="00153DFB" w:rsidRDefault="009518DF">
      <w:pPr>
        <w:spacing w:after="0" w:line="240" w:lineRule="auto"/>
        <w:ind w:firstLine="567"/>
        <w:jc w:val="both"/>
        <w:rPr>
          <w:rFonts w:ascii="Times New Roman" w:hAnsi="Times New Roman"/>
          <w:sz w:val="24"/>
          <w:szCs w:val="24"/>
          <w:lang w:eastAsia="bg-BG"/>
        </w:rPr>
      </w:pPr>
      <w:r>
        <w:rPr>
          <w:rFonts w:ascii="Times New Roman" w:hAnsi="Times New Roman"/>
          <w:b/>
          <w:sz w:val="24"/>
          <w:szCs w:val="24"/>
        </w:rPr>
        <w:t>5.4.</w:t>
      </w:r>
      <w:r>
        <w:rPr>
          <w:rFonts w:ascii="Times New Roman" w:hAnsi="Times New Roman"/>
          <w:sz w:val="24"/>
          <w:szCs w:val="24"/>
        </w:rPr>
        <w:t xml:space="preserve"> </w:t>
      </w:r>
      <w:r>
        <w:rPr>
          <w:rFonts w:ascii="Times New Roman" w:hAnsi="Times New Roman"/>
          <w:sz w:val="24"/>
          <w:szCs w:val="24"/>
          <w:lang w:eastAsia="bg-BG"/>
        </w:rPr>
        <w:t>При приемане на офертата върху плика се отбелязват входящ номер, датата и часът на получаването и посочените данни се записват във входящ регистър по образец, за което на приносителя се издава документ.</w:t>
      </w:r>
    </w:p>
    <w:p w:rsidR="00153DFB" w:rsidRDefault="009518DF">
      <w:pPr>
        <w:spacing w:after="0" w:line="240" w:lineRule="auto"/>
        <w:ind w:firstLine="567"/>
        <w:jc w:val="both"/>
        <w:rPr>
          <w:rFonts w:ascii="Times New Roman" w:hAnsi="Times New Roman"/>
          <w:sz w:val="24"/>
          <w:szCs w:val="24"/>
          <w:lang w:eastAsia="bg-BG"/>
        </w:rPr>
      </w:pPr>
      <w:r>
        <w:rPr>
          <w:rFonts w:ascii="Times New Roman" w:hAnsi="Times New Roman"/>
          <w:b/>
          <w:sz w:val="24"/>
          <w:szCs w:val="24"/>
        </w:rPr>
        <w:t>5.5.</w:t>
      </w:r>
      <w:r>
        <w:rPr>
          <w:rFonts w:ascii="Times New Roman" w:hAnsi="Times New Roman"/>
          <w:sz w:val="24"/>
          <w:szCs w:val="24"/>
        </w:rPr>
        <w:t xml:space="preserve"> </w:t>
      </w:r>
      <w:r>
        <w:rPr>
          <w:rFonts w:ascii="Times New Roman" w:hAnsi="Times New Roman"/>
          <w:sz w:val="24"/>
          <w:szCs w:val="24"/>
          <w:lang w:eastAsia="bg-BG"/>
        </w:rPr>
        <w:t>Възложителят не приема за участие в процедурата и връща на участниците офертите им, които са представени след изтичане на крайния срок за получаване или са в незапечатан, прозрачен или скъсан плик. Тези обстоятелства се отбелязват в регистъра по т. 5.4.</w:t>
      </w:r>
    </w:p>
    <w:p w:rsidR="00153DFB" w:rsidRDefault="009518DF">
      <w:pPr>
        <w:spacing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5.6.</w:t>
      </w:r>
      <w:r>
        <w:rPr>
          <w:rFonts w:ascii="Times New Roman" w:hAnsi="Times New Roman"/>
          <w:color w:val="000000"/>
          <w:sz w:val="24"/>
          <w:szCs w:val="24"/>
        </w:rPr>
        <w:t xml:space="preserve"> Валидността на предложенията </w:t>
      </w:r>
      <w:bookmarkStart w:id="1" w:name="_Hlk150771884"/>
      <w:r>
        <w:rPr>
          <w:rFonts w:ascii="Times New Roman" w:hAnsi="Times New Roman"/>
          <w:color w:val="000000"/>
          <w:sz w:val="24"/>
          <w:szCs w:val="24"/>
        </w:rPr>
        <w:t>е 90 (деветдесет) календарни дни, като възложителят може да изиска от класираните на първо и второ място участници да удължат срока на офертите си  до сключване на договор за възлагане изпълнението на дейността</w:t>
      </w:r>
      <w:bookmarkEnd w:id="1"/>
      <w:r>
        <w:rPr>
          <w:rFonts w:ascii="Times New Roman" w:hAnsi="Times New Roman"/>
          <w:color w:val="000000"/>
          <w:sz w:val="24"/>
          <w:szCs w:val="24"/>
        </w:rPr>
        <w:t>.</w:t>
      </w:r>
    </w:p>
    <w:p w:rsidR="00153DFB" w:rsidRDefault="009518DF">
      <w:pPr>
        <w:spacing w:after="0" w:line="240" w:lineRule="auto"/>
        <w:ind w:firstLine="567"/>
        <w:jc w:val="both"/>
        <w:rPr>
          <w:rFonts w:ascii="Times New Roman" w:hAnsi="Times New Roman"/>
          <w:sz w:val="24"/>
          <w:szCs w:val="24"/>
        </w:rPr>
      </w:pPr>
      <w:r w:rsidRPr="00743803">
        <w:rPr>
          <w:rFonts w:ascii="Times New Roman" w:hAnsi="Times New Roman"/>
          <w:b/>
          <w:sz w:val="24"/>
          <w:szCs w:val="24"/>
        </w:rPr>
        <w:t>5.7.</w:t>
      </w:r>
      <w:r w:rsidRPr="00743803">
        <w:rPr>
          <w:rFonts w:ascii="Times New Roman" w:hAnsi="Times New Roman"/>
          <w:sz w:val="24"/>
          <w:szCs w:val="24"/>
        </w:rPr>
        <w:t xml:space="preserve"> До изтичане на крайния срок за подаване на офертите всеки участник може да промени, допълни или да</w:t>
      </w:r>
      <w:r>
        <w:rPr>
          <w:rFonts w:ascii="Times New Roman" w:hAnsi="Times New Roman"/>
          <w:sz w:val="24"/>
          <w:szCs w:val="24"/>
        </w:rPr>
        <w:t xml:space="preserve"> оттегли своята оферта. След изтичане на крайния срок за подаване на офертите, участникът няма право да извърши промени или допълнения на така подадената оферта.</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5.8.</w:t>
      </w:r>
      <w:r>
        <w:rPr>
          <w:rFonts w:ascii="Times New Roman" w:hAnsi="Times New Roman"/>
          <w:sz w:val="24"/>
          <w:szCs w:val="24"/>
        </w:rPr>
        <w:t xml:space="preserve"> До три (3) дни, преди изтичането на срока за подаване на офертите, участниците могат да поискат от възложителя разяснения по документацията за участие.</w:t>
      </w:r>
    </w:p>
    <w:p w:rsidR="00153DFB" w:rsidRDefault="009518DF">
      <w:pPr>
        <w:spacing w:after="0" w:line="240" w:lineRule="auto"/>
        <w:ind w:firstLine="567"/>
        <w:jc w:val="both"/>
        <w:rPr>
          <w:rFonts w:ascii="Times New Roman" w:hAnsi="Times New Roman"/>
          <w:sz w:val="24"/>
          <w:szCs w:val="24"/>
          <w:lang w:eastAsia="bg-BG"/>
        </w:rPr>
      </w:pPr>
      <w:r>
        <w:rPr>
          <w:rFonts w:ascii="Times New Roman" w:hAnsi="Times New Roman"/>
          <w:b/>
          <w:sz w:val="24"/>
          <w:szCs w:val="24"/>
        </w:rPr>
        <w:t>5.9.</w:t>
      </w:r>
      <w:r>
        <w:rPr>
          <w:rFonts w:ascii="Times New Roman" w:hAnsi="Times New Roman"/>
          <w:sz w:val="24"/>
          <w:szCs w:val="24"/>
        </w:rPr>
        <w:t xml:space="preserve"> </w:t>
      </w:r>
      <w:r>
        <w:rPr>
          <w:rFonts w:ascii="Times New Roman" w:hAnsi="Times New Roman"/>
          <w:sz w:val="24"/>
          <w:szCs w:val="24"/>
          <w:lang w:eastAsia="bg-BG"/>
        </w:rPr>
        <w:t xml:space="preserve">Всеки участник в процедурата </w:t>
      </w:r>
      <w:r>
        <w:rPr>
          <w:rFonts w:ascii="Times New Roman" w:hAnsi="Times New Roman"/>
          <w:b/>
          <w:sz w:val="24"/>
          <w:szCs w:val="24"/>
          <w:lang w:eastAsia="bg-BG"/>
        </w:rPr>
        <w:t xml:space="preserve">има право да подаде само една оферта </w:t>
      </w:r>
      <w:r w:rsidR="00D64CD7">
        <w:rPr>
          <w:rFonts w:ascii="Times New Roman" w:hAnsi="Times New Roman"/>
          <w:b/>
          <w:sz w:val="24"/>
          <w:szCs w:val="24"/>
          <w:lang w:eastAsia="bg-BG"/>
        </w:rPr>
        <w:t xml:space="preserve">за </w:t>
      </w:r>
      <w:r>
        <w:rPr>
          <w:rFonts w:ascii="Times New Roman" w:hAnsi="Times New Roman"/>
          <w:sz w:val="24"/>
          <w:szCs w:val="24"/>
          <w:lang w:eastAsia="bg-BG"/>
        </w:rPr>
        <w:t>обект</w:t>
      </w:r>
      <w:r w:rsidR="00673571">
        <w:rPr>
          <w:rFonts w:ascii="Times New Roman" w:hAnsi="Times New Roman"/>
          <w:sz w:val="24"/>
          <w:szCs w:val="24"/>
          <w:lang w:eastAsia="bg-BG"/>
        </w:rPr>
        <w:t>а</w:t>
      </w:r>
      <w:r>
        <w:rPr>
          <w:rFonts w:ascii="Times New Roman" w:hAnsi="Times New Roman"/>
          <w:sz w:val="24"/>
          <w:szCs w:val="24"/>
          <w:lang w:eastAsia="bg-BG"/>
        </w:rPr>
        <w:t>.</w:t>
      </w:r>
    </w:p>
    <w:p w:rsidR="00153DFB" w:rsidRDefault="00153DFB">
      <w:pPr>
        <w:spacing w:after="0" w:line="240" w:lineRule="auto"/>
        <w:ind w:firstLine="567"/>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color w:val="000000"/>
          <w:sz w:val="24"/>
          <w:szCs w:val="24"/>
        </w:rPr>
      </w:pPr>
      <w:r>
        <w:rPr>
          <w:rFonts w:ascii="Times New Roman" w:hAnsi="Times New Roman"/>
          <w:b/>
          <w:sz w:val="24"/>
          <w:szCs w:val="24"/>
        </w:rPr>
        <w:t xml:space="preserve">6. </w:t>
      </w:r>
      <w:r>
        <w:rPr>
          <w:rFonts w:ascii="Times New Roman" w:hAnsi="Times New Roman"/>
          <w:b/>
          <w:color w:val="000000"/>
          <w:sz w:val="24"/>
          <w:szCs w:val="24"/>
        </w:rPr>
        <w:t>ИЗИСКВАНИЯ КЪМ УЧАСТНИЦИТЕ И ЗА ДОПУКАНЕ ДО УЧАСТИЕ В</w:t>
      </w:r>
    </w:p>
    <w:p w:rsidR="00153DFB" w:rsidRDefault="009518DF">
      <w:pPr>
        <w:spacing w:after="0" w:line="240" w:lineRule="auto"/>
        <w:ind w:firstLine="567"/>
        <w:jc w:val="center"/>
        <w:rPr>
          <w:rFonts w:ascii="Times New Roman" w:hAnsi="Times New Roman"/>
          <w:b/>
          <w:caps/>
          <w:sz w:val="24"/>
          <w:szCs w:val="24"/>
        </w:rPr>
      </w:pPr>
      <w:r>
        <w:rPr>
          <w:rFonts w:ascii="Times New Roman" w:hAnsi="Times New Roman"/>
          <w:b/>
          <w:color w:val="000000"/>
          <w:sz w:val="24"/>
          <w:szCs w:val="24"/>
        </w:rPr>
        <w:t xml:space="preserve"> КОНКУРСА</w:t>
      </w:r>
      <w:r>
        <w:rPr>
          <w:rFonts w:ascii="Times New Roman" w:hAnsi="Times New Roman"/>
          <w:b/>
          <w:caps/>
          <w:sz w:val="24"/>
          <w:szCs w:val="24"/>
        </w:rPr>
        <w:t>.</w:t>
      </w:r>
    </w:p>
    <w:p w:rsidR="00153DFB" w:rsidRDefault="009518DF">
      <w:pPr>
        <w:pStyle w:val="af6"/>
        <w:ind w:firstLine="567"/>
        <w:jc w:val="both"/>
        <w:rPr>
          <w:rFonts w:ascii="Times New Roman" w:hAnsi="Times New Roman"/>
          <w:bCs/>
          <w:sz w:val="24"/>
          <w:szCs w:val="24"/>
          <w:lang w:eastAsia="ar-SA"/>
        </w:rPr>
      </w:pPr>
      <w:r>
        <w:rPr>
          <w:rFonts w:ascii="Times New Roman" w:eastAsia="Times New Roman" w:hAnsi="Times New Roman"/>
          <w:b/>
          <w:sz w:val="24"/>
          <w:szCs w:val="24"/>
          <w:lang w:eastAsia="ar-SA"/>
        </w:rPr>
        <w:t>6.1.</w:t>
      </w:r>
      <w:r>
        <w:rPr>
          <w:rFonts w:ascii="Times New Roman" w:eastAsia="Times New Roman" w:hAnsi="Times New Roman"/>
          <w:sz w:val="24"/>
          <w:szCs w:val="24"/>
          <w:lang w:eastAsia="ar-SA"/>
        </w:rPr>
        <w:t xml:space="preserve"> </w:t>
      </w:r>
      <w:r>
        <w:rPr>
          <w:rFonts w:ascii="Times New Roman" w:hAnsi="Times New Roman"/>
          <w:sz w:val="24"/>
          <w:szCs w:val="24"/>
          <w:lang w:eastAsia="ar-SA"/>
        </w:rPr>
        <w:t xml:space="preserve">До участие в процедурата се допускат търговци по смисъла на ТЗ на Република България, изпълнили изискванията на </w:t>
      </w:r>
      <w:r>
        <w:rPr>
          <w:rFonts w:ascii="Times New Roman" w:hAnsi="Times New Roman"/>
          <w:b/>
          <w:sz w:val="24"/>
          <w:szCs w:val="24"/>
          <w:lang w:eastAsia="ar-SA"/>
        </w:rPr>
        <w:t xml:space="preserve">чл. 18 и чл. 19 </w:t>
      </w:r>
      <w:r>
        <w:rPr>
          <w:rFonts w:ascii="Times New Roman" w:hAnsi="Times New Roman"/>
          <w:sz w:val="24"/>
          <w:szCs w:val="24"/>
          <w:lang w:eastAsia="ar-SA"/>
        </w:rPr>
        <w:t xml:space="preserve">от </w:t>
      </w:r>
      <w:r>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Pr>
          <w:rFonts w:ascii="Times New Roman" w:hAnsi="Times New Roman"/>
          <w:bCs/>
          <w:sz w:val="24"/>
          <w:szCs w:val="24"/>
        </w:rPr>
        <w:t>продукти</w:t>
      </w:r>
      <w:r>
        <w:rPr>
          <w:rFonts w:ascii="Times New Roman" w:hAnsi="Times New Roman"/>
          <w:bCs/>
          <w:color w:val="000000"/>
        </w:rPr>
        <w:t xml:space="preserve"> </w:t>
      </w:r>
      <w:r>
        <w:rPr>
          <w:rFonts w:ascii="Times New Roman" w:hAnsi="Times New Roman"/>
          <w:bCs/>
          <w:sz w:val="24"/>
          <w:szCs w:val="24"/>
        </w:rPr>
        <w:t>и изпълнили изискванията за допускане до участие посочени в условия за провеждане на процедурата, (съгласно чл. 22, ал. 4</w:t>
      </w:r>
      <w:r>
        <w:rPr>
          <w:rFonts w:ascii="Times New Roman" w:hAnsi="Times New Roman"/>
          <w:sz w:val="24"/>
          <w:szCs w:val="24"/>
          <w:lang w:eastAsia="ar-SA"/>
        </w:rPr>
        <w:t xml:space="preserve"> от горецитираната </w:t>
      </w:r>
      <w:r>
        <w:rPr>
          <w:rFonts w:ascii="Times New Roman" w:hAnsi="Times New Roman"/>
          <w:bCs/>
          <w:sz w:val="24"/>
          <w:szCs w:val="24"/>
          <w:lang w:eastAsia="ar-SA"/>
        </w:rPr>
        <w:t>Наредба),</w:t>
      </w:r>
      <w:r>
        <w:rPr>
          <w:rFonts w:ascii="Times New Roman" w:eastAsia="Times New Roman" w:hAnsi="Times New Roman"/>
          <w:b/>
          <w:sz w:val="24"/>
          <w:szCs w:val="24"/>
          <w:lang w:eastAsia="ar-SA"/>
        </w:rPr>
        <w:t xml:space="preserve"> като същите търговци задължително трябва </w:t>
      </w:r>
      <w:r>
        <w:rPr>
          <w:rFonts w:ascii="Times New Roman" w:eastAsia="Times New Roman" w:hAnsi="Times New Roman"/>
          <w:b/>
          <w:bCs/>
          <w:sz w:val="24"/>
          <w:szCs w:val="24"/>
          <w:lang w:eastAsia="ar-SA"/>
        </w:rPr>
        <w:t>да изпълняват другите условия и изисквания</w:t>
      </w:r>
      <w:r>
        <w:rPr>
          <w:rFonts w:ascii="Times New Roman" w:eastAsia="Times New Roman" w:hAnsi="Times New Roman"/>
          <w:sz w:val="24"/>
          <w:szCs w:val="24"/>
          <w:lang w:eastAsia="ar-SA"/>
        </w:rPr>
        <w:t xml:space="preserve"> обявени от Възложителя, съгласно чл. 15, ал. 4, т. 6 от </w:t>
      </w:r>
      <w:r>
        <w:rPr>
          <w:rFonts w:ascii="Times New Roman" w:eastAsia="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посочени в конкурсните условия.</w:t>
      </w:r>
    </w:p>
    <w:p w:rsidR="00153DFB" w:rsidRDefault="00153DFB">
      <w:pPr>
        <w:pStyle w:val="af6"/>
        <w:ind w:firstLine="567"/>
        <w:jc w:val="both"/>
        <w:rPr>
          <w:rFonts w:ascii="Times New Roman" w:hAnsi="Times New Roman"/>
          <w:bCs/>
          <w:sz w:val="24"/>
          <w:szCs w:val="24"/>
          <w:lang w:eastAsia="ar-SA"/>
        </w:rPr>
      </w:pP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Забележка:</w:t>
      </w:r>
      <w:r>
        <w:rPr>
          <w:rFonts w:ascii="Times New Roman" w:eastAsia="Times New Roman" w:hAnsi="Times New Roman"/>
          <w:sz w:val="24"/>
          <w:szCs w:val="24"/>
          <w:lang w:eastAsia="ar-SA"/>
        </w:rPr>
        <w:t xml:space="preserve"> Обстоятелствата по т.6.1. на етапа допускане до участие се </w:t>
      </w:r>
      <w:r>
        <w:rPr>
          <w:rFonts w:ascii="Times New Roman" w:eastAsia="Times New Roman" w:hAnsi="Times New Roman"/>
          <w:b/>
          <w:sz w:val="24"/>
          <w:szCs w:val="24"/>
          <w:lang w:eastAsia="ar-SA"/>
        </w:rPr>
        <w:t>заявяват</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чрез заявлението за участие и декларация № 1 – по образците</w:t>
      </w:r>
      <w:r>
        <w:rPr>
          <w:rFonts w:ascii="Times New Roman" w:eastAsia="Times New Roman" w:hAnsi="Times New Roman"/>
          <w:sz w:val="24"/>
          <w:szCs w:val="24"/>
          <w:lang w:eastAsia="ar-SA"/>
        </w:rPr>
        <w:t xml:space="preserve"> приложени към конкурсната документация.</w:t>
      </w:r>
    </w:p>
    <w:p w:rsidR="00153DFB" w:rsidRDefault="00153DFB">
      <w:pPr>
        <w:spacing w:after="0" w:line="240" w:lineRule="auto"/>
        <w:ind w:firstLine="567"/>
        <w:jc w:val="both"/>
        <w:rPr>
          <w:rFonts w:ascii="Times New Roman" w:eastAsia="Times New Roman" w:hAnsi="Times New Roman"/>
          <w:sz w:val="24"/>
          <w:szCs w:val="24"/>
          <w:lang w:eastAsia="ar-SA"/>
        </w:rPr>
      </w:pPr>
    </w:p>
    <w:p w:rsidR="00153DFB" w:rsidRDefault="009518DF">
      <w:pPr>
        <w:spacing w:after="0" w:line="240" w:lineRule="auto"/>
        <w:ind w:firstLine="567"/>
        <w:jc w:val="both"/>
        <w:rPr>
          <w:rFonts w:ascii="Times New Roman" w:hAnsi="Times New Roman"/>
          <w:sz w:val="24"/>
          <w:szCs w:val="24"/>
          <w:lang w:eastAsia="ar-SA"/>
        </w:rPr>
      </w:pPr>
      <w:r>
        <w:rPr>
          <w:rFonts w:ascii="Times New Roman" w:hAnsi="Times New Roman"/>
          <w:b/>
          <w:sz w:val="24"/>
          <w:szCs w:val="24"/>
          <w:lang w:eastAsia="ar-SA"/>
        </w:rPr>
        <w:t>6.2</w:t>
      </w:r>
      <w:r>
        <w:rPr>
          <w:rFonts w:ascii="Times New Roman" w:hAnsi="Times New Roman"/>
          <w:sz w:val="24"/>
          <w:szCs w:val="24"/>
          <w:lang w:eastAsia="ar-SA"/>
        </w:rPr>
        <w:t xml:space="preserve">. Участникът следва да няма непогасени задължения към държавата и </w:t>
      </w:r>
      <w:r w:rsidR="001C38C0" w:rsidRPr="00882C0F">
        <w:rPr>
          <w:color w:val="000000"/>
          <w:sz w:val="26"/>
          <w:szCs w:val="26"/>
        </w:rPr>
        <w:t xml:space="preserve">община Елхово </w:t>
      </w:r>
      <w:r>
        <w:rPr>
          <w:rFonts w:ascii="Times New Roman" w:hAnsi="Times New Roman"/>
          <w:sz w:val="24"/>
          <w:szCs w:val="24"/>
          <w:lang w:eastAsia="ar-SA"/>
        </w:rPr>
        <w:t xml:space="preserve">– обстоятелството на етапа допускане до участие се </w:t>
      </w:r>
      <w:r>
        <w:rPr>
          <w:rFonts w:ascii="Times New Roman" w:hAnsi="Times New Roman"/>
          <w:b/>
          <w:sz w:val="24"/>
          <w:szCs w:val="24"/>
          <w:lang w:eastAsia="ar-SA"/>
        </w:rPr>
        <w:t>заявяват</w:t>
      </w:r>
      <w:r>
        <w:rPr>
          <w:rFonts w:ascii="Times New Roman" w:hAnsi="Times New Roman"/>
          <w:sz w:val="24"/>
          <w:szCs w:val="24"/>
          <w:lang w:eastAsia="ar-SA"/>
        </w:rPr>
        <w:t xml:space="preserve">, </w:t>
      </w:r>
      <w:r>
        <w:rPr>
          <w:rFonts w:ascii="Times New Roman" w:hAnsi="Times New Roman"/>
          <w:b/>
          <w:sz w:val="24"/>
          <w:szCs w:val="24"/>
          <w:lang w:eastAsia="ar-SA"/>
        </w:rPr>
        <w:t>чрез декларация № 1 – по образец</w:t>
      </w:r>
      <w:r>
        <w:rPr>
          <w:rFonts w:ascii="Times New Roman" w:hAnsi="Times New Roman"/>
          <w:sz w:val="24"/>
          <w:szCs w:val="24"/>
          <w:lang w:eastAsia="ar-SA"/>
        </w:rPr>
        <w:t xml:space="preserve"> (приложена към конкурсната документация).</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Забележка:</w:t>
      </w:r>
      <w:r>
        <w:rPr>
          <w:rFonts w:ascii="Times New Roman" w:eastAsia="Times New Roman" w:hAnsi="Times New Roman"/>
          <w:sz w:val="24"/>
          <w:szCs w:val="24"/>
          <w:lang w:eastAsia="ar-SA"/>
        </w:rPr>
        <w:t xml:space="preserve"> Обстоятелствата по т.6.2. на етапа допускане до участие се </w:t>
      </w:r>
      <w:r>
        <w:rPr>
          <w:rFonts w:ascii="Times New Roman" w:eastAsia="Times New Roman" w:hAnsi="Times New Roman"/>
          <w:b/>
          <w:sz w:val="24"/>
          <w:szCs w:val="24"/>
          <w:lang w:eastAsia="ar-SA"/>
        </w:rPr>
        <w:t>заявява</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чрез декларация № 1 – по образец</w:t>
      </w:r>
      <w:r>
        <w:rPr>
          <w:rFonts w:ascii="Times New Roman" w:eastAsia="Times New Roman" w:hAnsi="Times New Roman"/>
          <w:sz w:val="24"/>
          <w:szCs w:val="24"/>
          <w:lang w:eastAsia="ar-SA"/>
        </w:rPr>
        <w:t xml:space="preserve"> приложена към конкурсната документация.</w:t>
      </w:r>
    </w:p>
    <w:p w:rsidR="00153DFB" w:rsidRDefault="00153DFB">
      <w:pPr>
        <w:spacing w:after="0" w:line="240" w:lineRule="auto"/>
        <w:ind w:firstLine="480"/>
        <w:jc w:val="both"/>
        <w:rPr>
          <w:rFonts w:ascii="Times New Roman" w:eastAsia="Times New Roman" w:hAnsi="Times New Roman"/>
          <w:bCs/>
          <w:sz w:val="24"/>
          <w:szCs w:val="24"/>
          <w:lang w:eastAsia="ar-SA"/>
        </w:rPr>
      </w:pPr>
    </w:p>
    <w:p w:rsidR="00153DFB" w:rsidRDefault="009518DF">
      <w:pPr>
        <w:spacing w:after="0" w:line="240" w:lineRule="auto"/>
        <w:ind w:firstLine="567"/>
        <w:jc w:val="both"/>
        <w:rPr>
          <w:rFonts w:ascii="Times New Roman" w:hAnsi="Times New Roman"/>
          <w:b/>
          <w:sz w:val="24"/>
          <w:szCs w:val="24"/>
          <w:u w:val="single"/>
        </w:rPr>
      </w:pPr>
      <w:r>
        <w:rPr>
          <w:rFonts w:ascii="Times New Roman" w:hAnsi="Times New Roman"/>
          <w:b/>
          <w:sz w:val="24"/>
          <w:szCs w:val="24"/>
          <w:u w:val="single"/>
        </w:rPr>
        <w:t xml:space="preserve">6.3. </w:t>
      </w:r>
      <w:r>
        <w:rPr>
          <w:rFonts w:ascii="Times New Roman" w:hAnsi="Times New Roman"/>
          <w:b/>
          <w:color w:val="000000"/>
          <w:sz w:val="24"/>
          <w:szCs w:val="24"/>
          <w:u w:val="single"/>
        </w:rPr>
        <w:t xml:space="preserve">Участникът трябва да </w:t>
      </w:r>
      <w:r>
        <w:rPr>
          <w:rFonts w:ascii="Times New Roman" w:hAnsi="Times New Roman"/>
          <w:b/>
          <w:sz w:val="24"/>
          <w:szCs w:val="24"/>
          <w:u w:val="single"/>
        </w:rPr>
        <w:t>отговаря на техническите и квалификационни изисквания както следва:</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hAnsi="Times New Roman"/>
          <w:b/>
          <w:sz w:val="24"/>
          <w:szCs w:val="24"/>
        </w:rPr>
        <w:t>6.3.1.</w:t>
      </w:r>
      <w:r>
        <w:rPr>
          <w:rFonts w:ascii="Times New Roman" w:hAnsi="Times New Roman"/>
          <w:sz w:val="24"/>
          <w:szCs w:val="24"/>
        </w:rPr>
        <w:t xml:space="preserve"> </w:t>
      </w:r>
      <w:r>
        <w:rPr>
          <w:rFonts w:ascii="Times New Roman" w:eastAsia="Times New Roman" w:hAnsi="Times New Roman"/>
          <w:sz w:val="24"/>
          <w:szCs w:val="24"/>
          <w:lang w:eastAsia="ar-SA"/>
        </w:rPr>
        <w:t xml:space="preserve">Да притежава </w:t>
      </w:r>
      <w:r>
        <w:rPr>
          <w:rFonts w:ascii="Times New Roman" w:hAnsi="Times New Roman"/>
          <w:sz w:val="24"/>
          <w:szCs w:val="24"/>
          <w:shd w:val="clear" w:color="auto" w:fill="FFFFFF"/>
        </w:rPr>
        <w:t>собствена, наета или закупена на лизинг</w:t>
      </w:r>
      <w:r>
        <w:rPr>
          <w:rFonts w:ascii="Times New Roman" w:eastAsia="Times New Roman" w:hAnsi="Times New Roman"/>
          <w:sz w:val="24"/>
          <w:szCs w:val="24"/>
          <w:lang w:eastAsia="ar-SA"/>
        </w:rPr>
        <w:t xml:space="preserve"> техника (</w:t>
      </w:r>
      <w:r>
        <w:rPr>
          <w:rFonts w:ascii="Times New Roman" w:eastAsia="Times New Roman" w:hAnsi="Times New Roman"/>
          <w:b/>
          <w:bCs/>
          <w:sz w:val="24"/>
          <w:szCs w:val="24"/>
          <w:lang w:eastAsia="ar-SA"/>
        </w:rPr>
        <w:t>работно оборудване</w:t>
      </w:r>
      <w:r>
        <w:rPr>
          <w:rFonts w:ascii="Times New Roman" w:eastAsia="Times New Roman" w:hAnsi="Times New Roman"/>
          <w:sz w:val="24"/>
          <w:szCs w:val="24"/>
          <w:lang w:eastAsia="ar-SA"/>
        </w:rPr>
        <w:t xml:space="preserve"> по смисъла на </w:t>
      </w:r>
      <w:r>
        <w:rPr>
          <w:rFonts w:ascii="Times New Roman" w:eastAsia="Times New Roman" w:hAnsi="Times New Roman"/>
          <w:b/>
          <w:bCs/>
          <w:sz w:val="24"/>
          <w:szCs w:val="24"/>
          <w:lang w:eastAsia="ar-SA"/>
        </w:rPr>
        <w:t>§1, т. 4</w:t>
      </w:r>
      <w:r>
        <w:rPr>
          <w:rFonts w:ascii="Times New Roman" w:eastAsia="Times New Roman" w:hAnsi="Times New Roman"/>
          <w:sz w:val="24"/>
          <w:szCs w:val="24"/>
          <w:lang w:eastAsia="ar-SA"/>
        </w:rPr>
        <w:t xml:space="preserve"> от ДР на </w:t>
      </w:r>
      <w:r>
        <w:rPr>
          <w:rFonts w:ascii="Times New Roman" w:eastAsia="Times New Roman" w:hAnsi="Times New Roman"/>
          <w:bCs/>
          <w:sz w:val="24"/>
          <w:szCs w:val="24"/>
          <w:lang w:eastAsia="bg-BG"/>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Pr>
          <w:rFonts w:ascii="Times New Roman" w:eastAsia="Times New Roman" w:hAnsi="Times New Roman"/>
          <w:sz w:val="24"/>
          <w:szCs w:val="24"/>
          <w:lang w:eastAsia="ar-SA"/>
        </w:rPr>
        <w:t xml:space="preserve">, като кандидатът следва да представи доказателства за наличието на </w:t>
      </w:r>
      <w:r>
        <w:rPr>
          <w:rFonts w:ascii="Times New Roman" w:hAnsi="Times New Roman"/>
          <w:sz w:val="24"/>
          <w:szCs w:val="24"/>
          <w:shd w:val="clear" w:color="auto" w:fill="FFFFFF"/>
        </w:rPr>
        <w:t>собствена или закупена на лизинг</w:t>
      </w:r>
      <w:r>
        <w:rPr>
          <w:rFonts w:ascii="Times New Roman" w:eastAsia="Times New Roman" w:hAnsi="Times New Roman"/>
          <w:sz w:val="24"/>
          <w:szCs w:val="24"/>
          <w:lang w:eastAsia="ar-SA"/>
        </w:rPr>
        <w:t xml:space="preserve"> техника </w:t>
      </w:r>
      <w:r>
        <w:rPr>
          <w:rFonts w:ascii="Times New Roman" w:eastAsia="Times New Roman" w:hAnsi="Times New Roman"/>
          <w:b/>
          <w:bCs/>
          <w:sz w:val="24"/>
          <w:szCs w:val="24"/>
          <w:lang w:eastAsia="ar-SA"/>
        </w:rPr>
        <w:t>не по-малко</w:t>
      </w:r>
      <w:r>
        <w:rPr>
          <w:rFonts w:ascii="Times New Roman" w:eastAsia="Times New Roman" w:hAnsi="Times New Roman"/>
          <w:bCs/>
          <w:sz w:val="24"/>
          <w:szCs w:val="24"/>
          <w:lang w:eastAsia="ar-SA"/>
        </w:rPr>
        <w:t xml:space="preserve"> от:</w:t>
      </w:r>
      <w:r>
        <w:rPr>
          <w:rFonts w:ascii="Times New Roman" w:eastAsia="Times New Roman" w:hAnsi="Times New Roman"/>
          <w:sz w:val="24"/>
          <w:szCs w:val="24"/>
          <w:lang w:eastAsia="ar-SA"/>
        </w:rPr>
        <w:t xml:space="preserve"> </w:t>
      </w:r>
    </w:p>
    <w:p w:rsidR="00153DFB" w:rsidRDefault="009518DF">
      <w:pPr>
        <w:spacing w:after="0" w:line="240" w:lineRule="auto"/>
        <w:ind w:firstLine="567"/>
        <w:jc w:val="both"/>
        <w:rPr>
          <w:rFonts w:ascii="Times New Roman" w:hAnsi="Times New Roman"/>
          <w:bCs/>
          <w:sz w:val="24"/>
          <w:szCs w:val="24"/>
        </w:rPr>
      </w:pPr>
      <w:r>
        <w:rPr>
          <w:rFonts w:ascii="Times New Roman" w:hAnsi="Times New Roman"/>
          <w:b/>
          <w:sz w:val="24"/>
          <w:szCs w:val="24"/>
        </w:rPr>
        <w:t xml:space="preserve">- техника за транспортиране - товарен автомобил с висока проходимост - 1 бр. </w:t>
      </w:r>
      <w:r>
        <w:rPr>
          <w:rFonts w:ascii="Times New Roman" w:hAnsi="Times New Roman"/>
          <w:bCs/>
          <w:sz w:val="24"/>
          <w:szCs w:val="24"/>
        </w:rPr>
        <w:t>оборудвана с GPS система за проследяване.</w:t>
      </w:r>
    </w:p>
    <w:p w:rsidR="00153DFB" w:rsidRDefault="00153DFB">
      <w:pPr>
        <w:spacing w:after="0" w:line="240" w:lineRule="auto"/>
        <w:ind w:firstLine="567"/>
        <w:jc w:val="both"/>
        <w:rPr>
          <w:rFonts w:ascii="Times New Roman" w:eastAsia="Times New Roman" w:hAnsi="Times New Roman"/>
          <w:b/>
          <w:bCs/>
          <w:sz w:val="24"/>
          <w:szCs w:val="24"/>
          <w:lang w:eastAsia="ar-SA"/>
        </w:rPr>
      </w:pP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sz w:val="24"/>
          <w:szCs w:val="24"/>
          <w:lang w:eastAsia="ar-SA"/>
        </w:rPr>
        <w:lastRenderedPageBreak/>
        <w:t>Задължителни изисквания на процедурата: Представената техника и  работното оборудване</w:t>
      </w:r>
      <w:r>
        <w:rPr>
          <w:rFonts w:ascii="Times New Roman" w:eastAsia="Times New Roman" w:hAnsi="Times New Roman"/>
          <w:bCs/>
          <w:sz w:val="24"/>
          <w:szCs w:val="24"/>
          <w:lang w:eastAsia="ar-SA"/>
        </w:rPr>
        <w:t xml:space="preserve"> трябва да отговарят на изискванията на българското законодателство, съгласно правните норми на ЗДвП,  </w:t>
      </w:r>
      <w:r>
        <w:rPr>
          <w:rFonts w:ascii="Times New Roman" w:eastAsia="Times New Roman" w:hAnsi="Times New Roman"/>
          <w:sz w:val="24"/>
          <w:szCs w:val="24"/>
          <w:lang w:eastAsia="ar-SA"/>
        </w:rPr>
        <w:t>ЗРКЗГТ</w:t>
      </w:r>
      <w:r>
        <w:rPr>
          <w:rFonts w:ascii="Times New Roman" w:hAnsi="Times New Roman"/>
          <w:sz w:val="24"/>
          <w:szCs w:val="24"/>
        </w:rPr>
        <w:t xml:space="preserve">, Наредба № 1 за контрола и опазването  на горките територии,  </w:t>
      </w:r>
      <w:bookmarkStart w:id="2" w:name="_Hlk150849569"/>
      <w:r w:rsidR="0016009B">
        <w:rPr>
          <w:rFonts w:ascii="Times New Roman" w:hAnsi="Times New Roman"/>
          <w:color w:val="000000"/>
          <w:sz w:val="24"/>
          <w:szCs w:val="24"/>
        </w:rPr>
        <w:t>Н</w:t>
      </w:r>
      <w:r>
        <w:rPr>
          <w:rFonts w:ascii="Times New Roman" w:hAnsi="Times New Roman"/>
          <w:color w:val="000000"/>
          <w:sz w:val="24"/>
          <w:szCs w:val="24"/>
        </w:rPr>
        <w:t>аредба № 3 от 03.02.2016 г. за извършване на техническите прегледи на техниката по Закона за регистрация и контрол на земеделската и горската техника</w:t>
      </w:r>
      <w:bookmarkEnd w:id="2"/>
      <w:r>
        <w:rPr>
          <w:rFonts w:ascii="Times New Roman" w:hAnsi="Times New Roman"/>
          <w:sz w:val="24"/>
          <w:szCs w:val="24"/>
        </w:rPr>
        <w:t>,</w:t>
      </w:r>
      <w:r>
        <w:rPr>
          <w:rFonts w:ascii="Times New Roman" w:eastAsia="Times New Roman" w:hAnsi="Times New Roman"/>
          <w:bCs/>
          <w:color w:val="000000"/>
          <w:sz w:val="24"/>
          <w:szCs w:val="24"/>
          <w:lang w:eastAsia="bg-BG"/>
        </w:rPr>
        <w:t xml:space="preserve"> 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Pr>
          <w:rFonts w:ascii="Times New Roman" w:hAnsi="Times New Roman"/>
          <w:sz w:val="24"/>
          <w:szCs w:val="24"/>
        </w:rPr>
        <w:t xml:space="preserve">, ЗЗБУТ, </w:t>
      </w:r>
      <w:r>
        <w:rPr>
          <w:rFonts w:ascii="Times New Roman" w:eastAsia="Times New Roman" w:hAnsi="Times New Roman"/>
          <w:sz w:val="24"/>
          <w:szCs w:val="24"/>
          <w:lang w:eastAsia="ar-SA"/>
        </w:rPr>
        <w:t>Правилник за здравословни и безопасни условия на труд в горите</w:t>
      </w:r>
      <w:r>
        <w:rPr>
          <w:rFonts w:ascii="Times New Roman" w:hAnsi="Times New Roman"/>
          <w:sz w:val="24"/>
          <w:szCs w:val="24"/>
        </w:rPr>
        <w:t xml:space="preserve"> и </w:t>
      </w:r>
      <w:r>
        <w:rPr>
          <w:rFonts w:ascii="Times New Roman" w:hAnsi="Times New Roman"/>
          <w:b/>
          <w:sz w:val="24"/>
          <w:szCs w:val="24"/>
        </w:rPr>
        <w:t>стандарта за горска сертификация</w:t>
      </w:r>
      <w:r>
        <w:rPr>
          <w:rFonts w:ascii="Times New Roman" w:hAnsi="Times New Roman"/>
          <w:sz w:val="24"/>
          <w:szCs w:val="24"/>
        </w:rPr>
        <w:t>, като се използва по начин и при условия, които осигуряват безопасни и здравословни условия на труд и опазване на околната среда</w:t>
      </w:r>
      <w:r>
        <w:rPr>
          <w:rFonts w:ascii="Times New Roman" w:eastAsia="Times New Roman" w:hAnsi="Times New Roman"/>
          <w:bCs/>
          <w:sz w:val="24"/>
          <w:szCs w:val="24"/>
          <w:lang w:eastAsia="ar-SA"/>
        </w:rPr>
        <w:t>, както следва:</w:t>
      </w:r>
    </w:p>
    <w:p w:rsidR="00153DFB" w:rsidRDefault="009518DF">
      <w:pPr>
        <w:spacing w:after="0" w:line="240" w:lineRule="auto"/>
        <w:ind w:firstLine="567"/>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За </w:t>
      </w:r>
      <w:r>
        <w:rPr>
          <w:rFonts w:ascii="Times New Roman" w:eastAsia="Times New Roman" w:hAnsi="Times New Roman"/>
          <w:b/>
          <w:sz w:val="24"/>
          <w:szCs w:val="24"/>
          <w:lang w:eastAsia="ar-SA"/>
        </w:rPr>
        <w:t>високопроходима техника за транспорт</w:t>
      </w:r>
      <w:r>
        <w:rPr>
          <w:rFonts w:ascii="Times New Roman" w:eastAsia="Times New Roman" w:hAnsi="Times New Roman"/>
          <w:b/>
          <w:bCs/>
          <w:sz w:val="24"/>
          <w:szCs w:val="24"/>
          <w:lang w:eastAsia="ar-SA"/>
        </w:rPr>
        <w:t>:</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да бъде в добро техническо състояние, което да не позволява изтичане на масло и гориво;</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да бъде оборудван със средства за абсорбиране на петролни продукти;</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да бъде оборудвана с годен и технически изправен пожарогасител;</w:t>
      </w:r>
    </w:p>
    <w:p w:rsidR="00153DFB" w:rsidRDefault="009518DF">
      <w:pPr>
        <w:spacing w:after="0" w:line="240" w:lineRule="auto"/>
        <w:ind w:firstLine="567"/>
        <w:jc w:val="both"/>
        <w:rPr>
          <w:rFonts w:ascii="Times New Roman" w:eastAsia="Times New Roman" w:hAnsi="Times New Roman"/>
          <w:b/>
          <w:bCs/>
          <w:i/>
          <w:sz w:val="24"/>
          <w:szCs w:val="24"/>
          <w:lang w:eastAsia="ar-SA"/>
        </w:rPr>
      </w:pPr>
      <w:r>
        <w:rPr>
          <w:rFonts w:ascii="Times New Roman" w:eastAsia="Times New Roman" w:hAnsi="Times New Roman"/>
          <w:bCs/>
          <w:sz w:val="24"/>
          <w:szCs w:val="24"/>
          <w:lang w:eastAsia="ar-SA"/>
        </w:rPr>
        <w:t>- да бъде оборудвана с GPS система за проследяване</w:t>
      </w:r>
      <w:r>
        <w:rPr>
          <w:rFonts w:ascii="Times New Roman" w:eastAsia="Times New Roman" w:hAnsi="Times New Roman"/>
          <w:i/>
          <w:sz w:val="24"/>
          <w:szCs w:val="24"/>
          <w:lang w:eastAsia="ar-SA"/>
        </w:rPr>
        <w:t>;</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hAnsi="Times New Roman"/>
          <w:b/>
          <w:sz w:val="24"/>
          <w:szCs w:val="24"/>
          <w:u w:val="single"/>
        </w:rPr>
        <w:t>6.3.2.</w:t>
      </w:r>
      <w:r>
        <w:rPr>
          <w:rFonts w:ascii="Times New Roman" w:hAnsi="Times New Roman"/>
          <w:b/>
          <w:color w:val="000000"/>
          <w:sz w:val="24"/>
          <w:szCs w:val="24"/>
          <w:u w:val="single"/>
        </w:rPr>
        <w:t xml:space="preserve"> </w:t>
      </w:r>
      <w:r>
        <w:rPr>
          <w:rFonts w:ascii="Times New Roman" w:eastAsia="Times New Roman" w:hAnsi="Times New Roman"/>
          <w:b/>
          <w:color w:val="000000"/>
          <w:sz w:val="24"/>
          <w:szCs w:val="24"/>
          <w:u w:val="single"/>
          <w:lang w:eastAsia="ar-SA"/>
        </w:rPr>
        <w:t>Да има необходимият минимален брой наети на трудов договор квалифицирани работници и специалисти за работа с техниката и оборудването,  с оглед  извършване на дейностите,</w:t>
      </w:r>
      <w:r>
        <w:rPr>
          <w:rFonts w:ascii="Times New Roman" w:eastAsia="Times New Roman" w:hAnsi="Times New Roman"/>
          <w:b/>
          <w:bCs/>
          <w:sz w:val="24"/>
          <w:szCs w:val="24"/>
          <w:u w:val="single"/>
          <w:lang w:eastAsia="ar-SA"/>
        </w:rPr>
        <w:t xml:space="preserve"> </w:t>
      </w:r>
      <w:r>
        <w:rPr>
          <w:rFonts w:ascii="Times New Roman" w:eastAsia="Times New Roman" w:hAnsi="Times New Roman"/>
          <w:b/>
          <w:sz w:val="24"/>
          <w:szCs w:val="24"/>
          <w:u w:val="single"/>
          <w:lang w:eastAsia="ar-SA"/>
        </w:rPr>
        <w:t xml:space="preserve">съгласно чл. 230, ал. 3 от ЗГ, </w:t>
      </w:r>
      <w:r w:rsidR="001C38C0">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участник</w:t>
      </w:r>
      <w:r>
        <w:rPr>
          <w:rFonts w:ascii="Times New Roman" w:eastAsia="Times New Roman" w:hAnsi="Times New Roman"/>
          <w:bCs/>
          <w:sz w:val="24"/>
          <w:szCs w:val="24"/>
          <w:lang w:eastAsia="ar-SA"/>
        </w:rPr>
        <w:t>ът декларира наличието на квалифицирани работници и специалисти, наети на трудов договор, а именно:</w:t>
      </w:r>
    </w:p>
    <w:p w:rsidR="00153DFB" w:rsidRDefault="009518DF">
      <w:pPr>
        <w:spacing w:after="0" w:line="240" w:lineRule="auto"/>
        <w:ind w:firstLine="567"/>
        <w:contextualSpacing/>
        <w:jc w:val="both"/>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 </w:t>
      </w:r>
      <w:r>
        <w:rPr>
          <w:rFonts w:ascii="Times New Roman" w:eastAsia="Times New Roman" w:hAnsi="Times New Roman"/>
          <w:b/>
          <w:bCs/>
          <w:sz w:val="24"/>
          <w:szCs w:val="24"/>
          <w:lang w:eastAsia="ar-SA"/>
        </w:rPr>
        <w:t>Квалифициран водач</w:t>
      </w:r>
      <w:r>
        <w:rPr>
          <w:rFonts w:ascii="Times New Roman" w:eastAsia="Times New Roman" w:hAnsi="Times New Roman"/>
          <w:bCs/>
          <w:sz w:val="24"/>
          <w:szCs w:val="24"/>
          <w:lang w:eastAsia="ar-SA"/>
        </w:rPr>
        <w:t xml:space="preserve"> на транспортно средство с висока проходимост с придобита правоспособност за управление на товарни автомобили категория „С“ или аналогичен документ, доказващ правоспособността на водача, относно управлението на вида техника за транспорт с висока проходимост, който да извърши дейността транспортиране на дървесина – </w:t>
      </w:r>
      <w:r>
        <w:rPr>
          <w:rFonts w:ascii="Times New Roman" w:eastAsia="Times New Roman" w:hAnsi="Times New Roman"/>
          <w:b/>
          <w:bCs/>
          <w:sz w:val="24"/>
          <w:szCs w:val="24"/>
          <w:lang w:eastAsia="ar-SA"/>
        </w:rPr>
        <w:t>1 бр.</w:t>
      </w:r>
    </w:p>
    <w:p w:rsidR="00153DFB" w:rsidRDefault="009518DF">
      <w:pPr>
        <w:spacing w:after="0" w:line="240" w:lineRule="auto"/>
        <w:ind w:firstLine="567"/>
        <w:jc w:val="both"/>
        <w:rPr>
          <w:rFonts w:ascii="Times New Roman" w:hAnsi="Times New Roman"/>
          <w:b/>
          <w:bCs/>
          <w:sz w:val="24"/>
          <w:szCs w:val="24"/>
        </w:rPr>
      </w:pPr>
      <w:r>
        <w:rPr>
          <w:rFonts w:ascii="Times New Roman" w:hAnsi="Times New Roman"/>
          <w:b/>
          <w:bCs/>
          <w:sz w:val="24"/>
          <w:szCs w:val="24"/>
        </w:rPr>
        <w:t xml:space="preserve">- работници </w:t>
      </w:r>
      <w:r>
        <w:rPr>
          <w:rFonts w:ascii="Times New Roman" w:hAnsi="Times New Roman"/>
          <w:sz w:val="24"/>
          <w:szCs w:val="24"/>
        </w:rPr>
        <w:t>за извършване на</w:t>
      </w:r>
      <w:r>
        <w:rPr>
          <w:rFonts w:ascii="Times New Roman" w:hAnsi="Times New Roman"/>
          <w:b/>
          <w:bCs/>
          <w:sz w:val="24"/>
          <w:szCs w:val="24"/>
        </w:rPr>
        <w:t xml:space="preserve"> </w:t>
      </w:r>
      <w:r>
        <w:rPr>
          <w:rFonts w:ascii="Times New Roman" w:hAnsi="Times New Roman"/>
          <w:sz w:val="24"/>
          <w:szCs w:val="24"/>
          <w:lang w:eastAsia="ar-SA"/>
        </w:rPr>
        <w:t xml:space="preserve">товаро-разтоварните дейности - </w:t>
      </w:r>
      <w:r>
        <w:rPr>
          <w:rFonts w:ascii="Times New Roman" w:hAnsi="Times New Roman"/>
          <w:b/>
          <w:bCs/>
          <w:sz w:val="24"/>
          <w:szCs w:val="24"/>
        </w:rPr>
        <w:t>1 бр.</w:t>
      </w:r>
    </w:p>
    <w:p w:rsidR="00153DFB" w:rsidRDefault="00153DFB">
      <w:pPr>
        <w:spacing w:after="0" w:line="240" w:lineRule="auto"/>
        <w:ind w:left="567"/>
        <w:contextualSpacing/>
        <w:jc w:val="both"/>
        <w:rPr>
          <w:rFonts w:ascii="Times New Roman" w:eastAsia="Times New Roman" w:hAnsi="Times New Roman"/>
          <w:bCs/>
          <w:sz w:val="24"/>
          <w:szCs w:val="24"/>
          <w:lang w:eastAsia="ar-SA"/>
        </w:rPr>
      </w:pPr>
    </w:p>
    <w:p w:rsidR="00153DFB" w:rsidRDefault="009518DF">
      <w:pPr>
        <w:spacing w:after="0" w:line="240" w:lineRule="auto"/>
        <w:ind w:firstLine="567"/>
        <w:jc w:val="both"/>
        <w:rPr>
          <w:rFonts w:ascii="Times New Roman" w:hAnsi="Times New Roman"/>
          <w:color w:val="000000"/>
          <w:sz w:val="24"/>
          <w:szCs w:val="24"/>
          <w:lang w:eastAsia="ar-SA"/>
        </w:rPr>
      </w:pPr>
      <w:r>
        <w:rPr>
          <w:rFonts w:ascii="Times New Roman" w:hAnsi="Times New Roman"/>
          <w:b/>
          <w:color w:val="000000"/>
          <w:sz w:val="24"/>
          <w:szCs w:val="24"/>
          <w:lang w:eastAsia="ar-SA"/>
        </w:rPr>
        <w:t>Задължителни условия на провеждана процедура:</w:t>
      </w:r>
      <w:r>
        <w:rPr>
          <w:rFonts w:ascii="Times New Roman" w:hAnsi="Times New Roman"/>
          <w:color w:val="000000"/>
          <w:sz w:val="24"/>
          <w:szCs w:val="24"/>
          <w:lang w:eastAsia="ar-SA"/>
        </w:rPr>
        <w:t xml:space="preserve"> </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Cs/>
          <w:sz w:val="24"/>
          <w:szCs w:val="24"/>
          <w:lang w:eastAsia="ar-SA"/>
        </w:rPr>
        <w:t xml:space="preserve">1. В случай че участникът е заявил ползване на подизпълнители за извършване на дейността, представените от него и от подизпълнителя/ите общ брой техника и общ брой  работници, следва да покриват заедно обявения от възложителя минимален </w:t>
      </w:r>
      <w:r>
        <w:rPr>
          <w:rFonts w:ascii="Times New Roman" w:eastAsia="Times New Roman" w:hAnsi="Times New Roman"/>
          <w:sz w:val="24"/>
          <w:szCs w:val="24"/>
          <w:lang w:eastAsia="ar-SA"/>
        </w:rPr>
        <w:t>общ брой единици високопроходима техника</w:t>
      </w:r>
      <w:r>
        <w:rPr>
          <w:rFonts w:ascii="Times New Roman" w:eastAsia="Times New Roman" w:hAnsi="Times New Roman"/>
          <w:bCs/>
          <w:sz w:val="24"/>
          <w:szCs w:val="24"/>
          <w:lang w:eastAsia="ar-SA"/>
        </w:rPr>
        <w:t xml:space="preserve"> и общ брой  работници</w:t>
      </w:r>
      <w:r>
        <w:rPr>
          <w:rFonts w:ascii="Times New Roman" w:eastAsia="Times New Roman" w:hAnsi="Times New Roman"/>
          <w:sz w:val="24"/>
          <w:szCs w:val="24"/>
          <w:lang w:eastAsia="ar-SA"/>
        </w:rPr>
        <w:t>.</w:t>
      </w:r>
      <w:r>
        <w:rPr>
          <w:rFonts w:ascii="Times New Roman" w:eastAsia="Times New Roman" w:hAnsi="Times New Roman"/>
          <w:bCs/>
          <w:sz w:val="24"/>
          <w:szCs w:val="24"/>
          <w:lang w:eastAsia="ar-SA"/>
        </w:rPr>
        <w:t xml:space="preserve"> Когато след сключване на договора се установи, че подизпълнителят не отговаря на поставените изисквания спрямо основния изпълнител по договора, или в последствие на настъпила промяна подизпълнителя не отговаря на същите изискания, тези обстоятелства са самостоятелни основания за прекратяване на договора. Всяко неизпълнение на законовите изисквания и договорни условия от страна на подизпълнителя, ангажират пряко отговорността на основния изпълнител  по договора.</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sidRPr="00886A54">
        <w:rPr>
          <w:rFonts w:ascii="Times New Roman" w:hAnsi="Times New Roman"/>
          <w:color w:val="000000"/>
          <w:sz w:val="24"/>
          <w:szCs w:val="24"/>
          <w:lang w:eastAsia="ar-SA"/>
        </w:rPr>
        <w:t xml:space="preserve">2. На основание т. 13 от заповедта за откриване на процедурата и </w:t>
      </w:r>
      <w:r w:rsidRPr="00886A54">
        <w:rPr>
          <w:rFonts w:ascii="Times New Roman" w:hAnsi="Times New Roman"/>
          <w:sz w:val="24"/>
          <w:szCs w:val="24"/>
          <w:lang w:eastAsia="ar-SA"/>
        </w:rPr>
        <w:t xml:space="preserve"> чл. 13, ал. 2 от </w:t>
      </w:r>
      <w:r w:rsidRPr="00886A54">
        <w:rPr>
          <w:rFonts w:ascii="Times New Roman" w:hAnsi="Times New Roman"/>
          <w:bCs/>
          <w:sz w:val="24"/>
          <w:szCs w:val="24"/>
          <w:lang w:eastAsia="ar-SA"/>
        </w:rPr>
        <w:t>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886A54">
        <w:rPr>
          <w:rFonts w:ascii="Times New Roman" w:hAnsi="Times New Roman"/>
          <w:bCs/>
          <w:color w:val="000000"/>
          <w:sz w:val="24"/>
          <w:szCs w:val="24"/>
        </w:rPr>
        <w:t xml:space="preserve">, </w:t>
      </w:r>
      <w:r w:rsidRPr="00886A54">
        <w:rPr>
          <w:rFonts w:ascii="Times New Roman" w:hAnsi="Times New Roman"/>
          <w:bCs/>
          <w:sz w:val="24"/>
          <w:szCs w:val="24"/>
          <w:lang w:eastAsia="ar-SA"/>
        </w:rPr>
        <w:t xml:space="preserve">с оглед допуснатото </w:t>
      </w:r>
      <w:r w:rsidRPr="00886A54">
        <w:rPr>
          <w:rFonts w:ascii="Times New Roman" w:hAnsi="Times New Roman"/>
          <w:sz w:val="24"/>
          <w:szCs w:val="24"/>
          <w:lang w:eastAsia="ar-SA"/>
        </w:rPr>
        <w:t xml:space="preserve">ползване на </w:t>
      </w:r>
      <w:r w:rsidRPr="00886A54">
        <w:rPr>
          <w:rFonts w:ascii="Times New Roman" w:hAnsi="Times New Roman"/>
          <w:color w:val="000000"/>
          <w:sz w:val="24"/>
          <w:szCs w:val="24"/>
          <w:lang w:eastAsia="ar-SA"/>
        </w:rPr>
        <w:t xml:space="preserve">подизпълнител/и за осъществяване изцяло, или на част от дейностите за обекта предмет </w:t>
      </w:r>
      <w:r w:rsidRPr="00886A54">
        <w:rPr>
          <w:rFonts w:ascii="Times New Roman" w:hAnsi="Times New Roman"/>
          <w:sz w:val="24"/>
          <w:szCs w:val="24"/>
        </w:rPr>
        <w:t>на настоящата процедура</w:t>
      </w:r>
      <w:r w:rsidRPr="00886A54">
        <w:rPr>
          <w:rFonts w:ascii="Times New Roman" w:hAnsi="Times New Roman"/>
          <w:color w:val="000000"/>
          <w:sz w:val="24"/>
          <w:szCs w:val="24"/>
          <w:lang w:eastAsia="ar-SA"/>
        </w:rPr>
        <w:t xml:space="preserve"> </w:t>
      </w:r>
      <w:r w:rsidRPr="00886A54">
        <w:rPr>
          <w:rFonts w:ascii="Times New Roman" w:hAnsi="Times New Roman"/>
          <w:bCs/>
          <w:sz w:val="24"/>
          <w:szCs w:val="24"/>
          <w:lang w:eastAsia="ar-SA"/>
        </w:rPr>
        <w:t>и к</w:t>
      </w:r>
      <w:r w:rsidRPr="00886A54">
        <w:rPr>
          <w:rFonts w:ascii="Times New Roman" w:hAnsi="Times New Roman"/>
          <w:color w:val="000000"/>
          <w:sz w:val="24"/>
          <w:szCs w:val="24"/>
          <w:lang w:eastAsia="ar-SA"/>
        </w:rPr>
        <w:t xml:space="preserve">огато участникът предвижда използването на такива, </w:t>
      </w:r>
      <w:r w:rsidRPr="00886A54">
        <w:rPr>
          <w:rFonts w:ascii="Times New Roman" w:eastAsia="Times New Roman" w:hAnsi="Times New Roman"/>
          <w:color w:val="000000"/>
          <w:sz w:val="24"/>
          <w:szCs w:val="24"/>
          <w:lang w:eastAsia="bg-BG"/>
        </w:rPr>
        <w:t>подизпълнителят/ите следва да отговаря на изискванията за лично състояние, предвидени за допу</w:t>
      </w:r>
      <w:r w:rsidR="007E2FB9">
        <w:rPr>
          <w:rFonts w:ascii="Times New Roman" w:eastAsia="Times New Roman" w:hAnsi="Times New Roman"/>
          <w:color w:val="000000"/>
          <w:sz w:val="24"/>
          <w:szCs w:val="24"/>
          <w:lang w:eastAsia="bg-BG"/>
        </w:rPr>
        <w:t xml:space="preserve">скане до участие в процедурата. </w:t>
      </w:r>
      <w:r w:rsidRPr="00886A54">
        <w:rPr>
          <w:rFonts w:ascii="Times New Roman" w:eastAsia="Times New Roman" w:hAnsi="Times New Roman"/>
          <w:color w:val="000000"/>
          <w:sz w:val="24"/>
          <w:szCs w:val="24"/>
          <w:lang w:eastAsia="bg-BG"/>
        </w:rPr>
        <w:t>Участникът и посочените от него подизпълнители следва да отговарят заедно на техническите и квалификационните изисквания за</w:t>
      </w:r>
      <w:r>
        <w:rPr>
          <w:rFonts w:ascii="Times New Roman" w:eastAsia="Times New Roman" w:hAnsi="Times New Roman"/>
          <w:color w:val="000000"/>
          <w:sz w:val="24"/>
          <w:szCs w:val="24"/>
          <w:lang w:eastAsia="bg-BG"/>
        </w:rPr>
        <w:t xml:space="preserve"> извършване на дейността, каквито са посочени в заповедта за откриване на процедурата.</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Забележка:</w:t>
      </w:r>
      <w:r>
        <w:rPr>
          <w:rFonts w:ascii="Times New Roman" w:eastAsia="Times New Roman" w:hAnsi="Times New Roman"/>
          <w:sz w:val="24"/>
          <w:szCs w:val="24"/>
          <w:lang w:eastAsia="ar-SA"/>
        </w:rPr>
        <w:t xml:space="preserve"> Обстоятелствата по </w:t>
      </w:r>
      <w:r>
        <w:rPr>
          <w:rFonts w:ascii="Times New Roman" w:eastAsia="Times New Roman" w:hAnsi="Times New Roman"/>
          <w:b/>
          <w:sz w:val="24"/>
          <w:szCs w:val="24"/>
          <w:lang w:eastAsia="ar-SA"/>
        </w:rPr>
        <w:t>т.6.3.1.</w:t>
      </w:r>
      <w:r>
        <w:rPr>
          <w:rFonts w:ascii="Times New Roman" w:eastAsia="Times New Roman" w:hAnsi="Times New Roman"/>
          <w:sz w:val="24"/>
          <w:szCs w:val="24"/>
          <w:lang w:eastAsia="ar-SA"/>
        </w:rPr>
        <w:t xml:space="preserve"> и </w:t>
      </w:r>
      <w:r>
        <w:rPr>
          <w:rFonts w:ascii="Times New Roman" w:eastAsia="Times New Roman" w:hAnsi="Times New Roman"/>
          <w:b/>
          <w:sz w:val="24"/>
          <w:szCs w:val="24"/>
          <w:lang w:eastAsia="ar-SA"/>
        </w:rPr>
        <w:t>т.6.3.2.,</w:t>
      </w:r>
      <w:r>
        <w:rPr>
          <w:rFonts w:ascii="Times New Roman" w:eastAsia="Times New Roman" w:hAnsi="Times New Roman"/>
          <w:sz w:val="24"/>
          <w:szCs w:val="24"/>
          <w:lang w:eastAsia="ar-SA"/>
        </w:rPr>
        <w:t xml:space="preserve"> на етапа допускане до участие се </w:t>
      </w:r>
      <w:r>
        <w:rPr>
          <w:rFonts w:ascii="Times New Roman" w:eastAsia="Times New Roman" w:hAnsi="Times New Roman"/>
          <w:b/>
          <w:sz w:val="24"/>
          <w:szCs w:val="24"/>
          <w:lang w:eastAsia="ar-SA"/>
        </w:rPr>
        <w:t>заявяват</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чрез декларация № 1 – по образец</w:t>
      </w:r>
      <w:r>
        <w:rPr>
          <w:rFonts w:ascii="Times New Roman" w:eastAsia="Times New Roman" w:hAnsi="Times New Roman"/>
          <w:sz w:val="24"/>
          <w:szCs w:val="24"/>
          <w:lang w:eastAsia="ar-SA"/>
        </w:rPr>
        <w:t xml:space="preserve"> (приложена към конкурсната документация)</w:t>
      </w:r>
    </w:p>
    <w:p w:rsidR="00153DFB" w:rsidRDefault="009518DF">
      <w:pPr>
        <w:spacing w:after="0" w:line="240" w:lineRule="auto"/>
        <w:ind w:firstLine="480"/>
        <w:jc w:val="both"/>
        <w:rPr>
          <w:rFonts w:ascii="Times New Roman" w:eastAsia="Times New Roman" w:hAnsi="Times New Roman"/>
          <w:bCs/>
          <w:sz w:val="24"/>
          <w:szCs w:val="24"/>
          <w:lang w:eastAsia="ar-SA"/>
        </w:rPr>
      </w:pPr>
      <w:r>
        <w:rPr>
          <w:rFonts w:ascii="Times New Roman" w:eastAsia="Times New Roman" w:hAnsi="Times New Roman"/>
          <w:b/>
          <w:sz w:val="24"/>
          <w:szCs w:val="24"/>
          <w:lang w:eastAsia="ar-SA"/>
        </w:rPr>
        <w:t>6.4.</w:t>
      </w:r>
      <w:r>
        <w:rPr>
          <w:rFonts w:ascii="Times New Roman" w:eastAsia="Times New Roman" w:hAnsi="Times New Roman"/>
          <w:sz w:val="24"/>
          <w:szCs w:val="24"/>
          <w:lang w:eastAsia="ar-SA"/>
        </w:rPr>
        <w:t xml:space="preserve"> </w:t>
      </w:r>
      <w:r>
        <w:rPr>
          <w:rFonts w:ascii="Times New Roman" w:eastAsia="Times New Roman" w:hAnsi="Times New Roman"/>
          <w:b/>
          <w:bCs/>
          <w:sz w:val="24"/>
          <w:szCs w:val="24"/>
          <w:u w:val="single"/>
          <w:lang w:eastAsia="ar-SA"/>
        </w:rPr>
        <w:t>Отговаря и изпълнява условията и изискванията</w:t>
      </w:r>
      <w:r>
        <w:rPr>
          <w:rFonts w:ascii="Times New Roman" w:eastAsia="Times New Roman" w:hAnsi="Times New Roman"/>
          <w:sz w:val="24"/>
          <w:szCs w:val="24"/>
          <w:lang w:eastAsia="ar-SA"/>
        </w:rPr>
        <w:t xml:space="preserve"> обявени от Възложителя, съгласно чл. 15 ал.4, т.6 и чл. 16, ал. 1, т. 2 от </w:t>
      </w:r>
      <w:r>
        <w:rPr>
          <w:rFonts w:ascii="Times New Roman" w:eastAsia="Times New Roman" w:hAnsi="Times New Roman"/>
          <w:bCs/>
          <w:sz w:val="24"/>
          <w:szCs w:val="24"/>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rsidR="00153DFB" w:rsidRDefault="009518DF">
      <w:pPr>
        <w:spacing w:after="0" w:line="240" w:lineRule="auto"/>
        <w:ind w:firstLine="480"/>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6.4.1.</w:t>
      </w:r>
      <w:r>
        <w:rPr>
          <w:rFonts w:ascii="Times New Roman" w:eastAsia="Times New Roman" w:hAnsi="Times New Roman"/>
          <w:bCs/>
          <w:sz w:val="24"/>
          <w:szCs w:val="24"/>
          <w:lang w:eastAsia="ar-SA"/>
        </w:rPr>
        <w:t xml:space="preserve"> </w:t>
      </w:r>
      <w:r>
        <w:rPr>
          <w:rFonts w:ascii="Times New Roman" w:hAnsi="Times New Roman"/>
          <w:sz w:val="24"/>
          <w:szCs w:val="24"/>
        </w:rPr>
        <w:t xml:space="preserve">в рамките на едногодишния срок, считано от датата, посочена като крайна за приемане на оферти за участие в настоящата процедурата, </w:t>
      </w:r>
      <w:r>
        <w:rPr>
          <w:rFonts w:ascii="Times New Roman" w:hAnsi="Times New Roman"/>
          <w:b/>
          <w:sz w:val="24"/>
          <w:szCs w:val="24"/>
        </w:rPr>
        <w:t>НЯМА</w:t>
      </w:r>
      <w:r>
        <w:rPr>
          <w:rFonts w:ascii="Times New Roman" w:hAnsi="Times New Roman"/>
          <w:sz w:val="24"/>
          <w:szCs w:val="24"/>
        </w:rPr>
        <w:t xml:space="preserve"> задържана гаранция за изпълнение по договор </w:t>
      </w:r>
      <w:r>
        <w:rPr>
          <w:rFonts w:ascii="Times New Roman" w:hAnsi="Times New Roman"/>
          <w:sz w:val="24"/>
          <w:szCs w:val="24"/>
        </w:rPr>
        <w:lastRenderedPageBreak/>
        <w:t xml:space="preserve">сключен с </w:t>
      </w:r>
      <w:r w:rsidR="007E2FB9">
        <w:rPr>
          <w:rFonts w:ascii="Times New Roman" w:hAnsi="Times New Roman"/>
          <w:sz w:val="24"/>
          <w:szCs w:val="24"/>
        </w:rPr>
        <w:t xml:space="preserve">Община Елхово </w:t>
      </w:r>
      <w:r>
        <w:rPr>
          <w:rFonts w:ascii="Times New Roman" w:hAnsi="Times New Roman"/>
          <w:sz w:val="24"/>
          <w:szCs w:val="24"/>
        </w:rPr>
        <w:t>по процедури проведени по реда на:  чл. 10, ал. 1</w:t>
      </w:r>
      <w:r w:rsidR="00584350">
        <w:rPr>
          <w:rFonts w:ascii="Times New Roman" w:hAnsi="Times New Roman"/>
          <w:sz w:val="24"/>
          <w:szCs w:val="24"/>
        </w:rPr>
        <w:t>, чл. 46 и чл. 75</w:t>
      </w:r>
      <w:r>
        <w:rPr>
          <w:rFonts w:ascii="Times New Roman" w:hAnsi="Times New Roman"/>
          <w:sz w:val="24"/>
          <w:szCs w:val="24"/>
        </w:rPr>
        <w:t xml:space="preserve"> от </w:t>
      </w:r>
      <w:r>
        <w:rPr>
          <w:rFonts w:ascii="Times New Roman" w:hAnsi="Times New Roman"/>
          <w:b/>
          <w:bCs/>
          <w:i/>
          <w:iCs/>
          <w:color w:val="000000"/>
          <w:sz w:val="24"/>
          <w:szCs w:val="24"/>
          <w:lang w:eastAsia="bg-BG" w:bidi="bg-BG"/>
        </w:rPr>
        <w:t xml:space="preserve">НУРВИДГТДОСПДНГП  </w:t>
      </w:r>
      <w:r>
        <w:rPr>
          <w:rFonts w:ascii="Times New Roman" w:hAnsi="Times New Roman"/>
          <w:bCs/>
          <w:iCs/>
          <w:color w:val="000000"/>
          <w:sz w:val="24"/>
          <w:szCs w:val="24"/>
          <w:lang w:eastAsia="bg-BG" w:bidi="bg-BG"/>
        </w:rPr>
        <w:t xml:space="preserve">и </w:t>
      </w:r>
      <w:r>
        <w:rPr>
          <w:rFonts w:ascii="Times New Roman" w:hAnsi="Times New Roman"/>
          <w:b/>
          <w:i/>
          <w:sz w:val="24"/>
          <w:szCs w:val="24"/>
        </w:rPr>
        <w:t xml:space="preserve"> </w:t>
      </w:r>
      <w:r>
        <w:rPr>
          <w:rFonts w:ascii="Times New Roman" w:hAnsi="Times New Roman"/>
          <w:sz w:val="24"/>
          <w:szCs w:val="24"/>
        </w:rPr>
        <w:t>прекратен поради виновно неизпълнение на същия от страна на търговеца</w:t>
      </w:r>
      <w:r>
        <w:rPr>
          <w:rFonts w:ascii="Times New Roman" w:eastAsia="Times New Roman" w:hAnsi="Times New Roman"/>
          <w:bCs/>
          <w:sz w:val="24"/>
          <w:szCs w:val="24"/>
          <w:lang w:eastAsia="ar-SA"/>
        </w:rPr>
        <w:t>.</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Забележка:</w:t>
      </w:r>
      <w:r>
        <w:rPr>
          <w:rFonts w:ascii="Times New Roman" w:eastAsia="Times New Roman" w:hAnsi="Times New Roman"/>
          <w:sz w:val="24"/>
          <w:szCs w:val="24"/>
          <w:lang w:eastAsia="ar-SA"/>
        </w:rPr>
        <w:t xml:space="preserve"> Обстоятелствата по </w:t>
      </w:r>
      <w:r>
        <w:rPr>
          <w:rFonts w:ascii="Times New Roman" w:eastAsia="Times New Roman" w:hAnsi="Times New Roman"/>
          <w:b/>
          <w:sz w:val="24"/>
          <w:szCs w:val="24"/>
          <w:lang w:eastAsia="ar-SA"/>
        </w:rPr>
        <w:t>т.6.4.</w:t>
      </w:r>
      <w:r>
        <w:rPr>
          <w:rFonts w:ascii="Times New Roman" w:eastAsia="Times New Roman" w:hAnsi="Times New Roman"/>
          <w:sz w:val="24"/>
          <w:szCs w:val="24"/>
          <w:lang w:eastAsia="ar-SA"/>
        </w:rPr>
        <w:t xml:space="preserve"> на етапа допускане до участие се </w:t>
      </w:r>
      <w:r>
        <w:rPr>
          <w:rFonts w:ascii="Times New Roman" w:eastAsia="Times New Roman" w:hAnsi="Times New Roman"/>
          <w:b/>
          <w:sz w:val="24"/>
          <w:szCs w:val="24"/>
          <w:lang w:eastAsia="ar-SA"/>
        </w:rPr>
        <w:t>заявяват</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чрез декларация № 4 – по образец</w:t>
      </w:r>
      <w:r>
        <w:rPr>
          <w:rFonts w:ascii="Times New Roman" w:eastAsia="Times New Roman" w:hAnsi="Times New Roman"/>
          <w:sz w:val="24"/>
          <w:szCs w:val="24"/>
          <w:lang w:eastAsia="ar-SA"/>
        </w:rPr>
        <w:t xml:space="preserve"> приложен към конкурсната документация.</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6.5.</w:t>
      </w:r>
      <w:r>
        <w:rPr>
          <w:rFonts w:ascii="Times New Roman" w:eastAsia="Times New Roman" w:hAnsi="Times New Roman"/>
          <w:bCs/>
          <w:sz w:val="24"/>
          <w:szCs w:val="24"/>
          <w:lang w:eastAsia="ar-SA"/>
        </w:rPr>
        <w:t xml:space="preserve"> </w:t>
      </w:r>
      <w:r>
        <w:rPr>
          <w:rFonts w:ascii="Times New Roman" w:eastAsia="Times New Roman" w:hAnsi="Times New Roman"/>
          <w:b/>
          <w:bCs/>
          <w:sz w:val="24"/>
          <w:szCs w:val="24"/>
          <w:lang w:eastAsia="ar-SA"/>
        </w:rPr>
        <w:t>Личните предпазни средства (ЛПС)</w:t>
      </w:r>
      <w:r>
        <w:rPr>
          <w:rFonts w:ascii="Times New Roman" w:eastAsia="Times New Roman" w:hAnsi="Times New Roman"/>
          <w:bCs/>
          <w:sz w:val="24"/>
          <w:szCs w:val="24"/>
          <w:lang w:eastAsia="ar-SA"/>
        </w:rPr>
        <w:t xml:space="preserve"> използвани от работниците трябва да отговарят на изискванията на българското законодателство за качество, съгласно правните предписания на 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работната място и </w:t>
      </w:r>
      <w:r>
        <w:rPr>
          <w:rFonts w:ascii="Times New Roman" w:eastAsia="Times New Roman" w:hAnsi="Times New Roman"/>
          <w:sz w:val="24"/>
          <w:szCs w:val="24"/>
          <w:lang w:eastAsia="ar-SA"/>
        </w:rPr>
        <w:t xml:space="preserve">Правилник за здравословни и безопасни условия на труд в горите и </w:t>
      </w:r>
      <w:r>
        <w:rPr>
          <w:rFonts w:ascii="Times New Roman" w:eastAsia="Times New Roman" w:hAnsi="Times New Roman"/>
          <w:b/>
          <w:sz w:val="24"/>
          <w:szCs w:val="24"/>
          <w:lang w:eastAsia="ar-SA"/>
        </w:rPr>
        <w:t>стандарта за горска сертификация</w:t>
      </w:r>
      <w:r>
        <w:rPr>
          <w:rFonts w:ascii="Times New Roman" w:eastAsia="Times New Roman" w:hAnsi="Times New Roman"/>
          <w:sz w:val="24"/>
          <w:szCs w:val="24"/>
          <w:lang w:eastAsia="ar-SA"/>
        </w:rPr>
        <w:t xml:space="preserve">, осигуряващи </w:t>
      </w:r>
      <w:r>
        <w:rPr>
          <w:rFonts w:ascii="Times New Roman" w:eastAsia="Times New Roman" w:hAnsi="Times New Roman"/>
          <w:bCs/>
          <w:sz w:val="24"/>
          <w:szCs w:val="24"/>
          <w:lang w:eastAsia="ar-SA"/>
        </w:rPr>
        <w:t>безопасност и опазване на здравето на работниците на работните им места, както следва:</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6.5.1.</w:t>
      </w:r>
      <w:r>
        <w:rPr>
          <w:rFonts w:ascii="Times New Roman" w:eastAsia="Times New Roman" w:hAnsi="Times New Roman"/>
          <w:bCs/>
          <w:sz w:val="24"/>
          <w:szCs w:val="24"/>
          <w:lang w:eastAsia="ar-SA"/>
        </w:rPr>
        <w:t xml:space="preserve"> </w:t>
      </w:r>
      <w:r>
        <w:rPr>
          <w:rFonts w:ascii="Times New Roman" w:eastAsia="Times New Roman" w:hAnsi="Times New Roman"/>
          <w:b/>
          <w:bCs/>
          <w:sz w:val="24"/>
          <w:szCs w:val="24"/>
          <w:lang w:eastAsia="ar-SA"/>
        </w:rPr>
        <w:t>Защитното облекло</w:t>
      </w:r>
      <w:r>
        <w:rPr>
          <w:rFonts w:ascii="Times New Roman" w:eastAsia="Times New Roman" w:hAnsi="Times New Roman"/>
          <w:bCs/>
          <w:sz w:val="24"/>
          <w:szCs w:val="24"/>
          <w:lang w:eastAsia="ar-SA"/>
        </w:rPr>
        <w:t xml:space="preserve"> да не е с видимо нарушена цялост на материята, и да бъде с качество и състав:</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 защитен панталон</w:t>
      </w:r>
      <w:r>
        <w:rPr>
          <w:rFonts w:ascii="Times New Roman" w:eastAsia="Times New Roman" w:hAnsi="Times New Roman"/>
          <w:bCs/>
          <w:sz w:val="24"/>
          <w:szCs w:val="24"/>
          <w:lang w:eastAsia="ar-SA"/>
        </w:rPr>
        <w:t xml:space="preserve"> – за защита срещу механични въздействия – съдържа „вложки“ с контрастен цвят и със защита от срязване;</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 сигнално яке</w:t>
      </w:r>
      <w:r>
        <w:rPr>
          <w:rFonts w:ascii="Times New Roman" w:eastAsia="Times New Roman" w:hAnsi="Times New Roman"/>
          <w:bCs/>
          <w:sz w:val="24"/>
          <w:szCs w:val="24"/>
          <w:lang w:eastAsia="ar-SA"/>
        </w:rPr>
        <w:t xml:space="preserve"> – покрито със сигнален цвят. Якето да не бъде с видимо износено и с видимо нарушена цялост;</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 сигнална жилетка</w:t>
      </w:r>
      <w:r>
        <w:rPr>
          <w:rFonts w:ascii="Times New Roman" w:eastAsia="Times New Roman" w:hAnsi="Times New Roman"/>
          <w:bCs/>
          <w:sz w:val="24"/>
          <w:szCs w:val="24"/>
          <w:lang w:eastAsia="ar-SA"/>
        </w:rPr>
        <w:t xml:space="preserve"> – да не бъде с видимо нарушена цялост.</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ЗАБЕЛЕЖКА:</w:t>
      </w:r>
      <w:r>
        <w:rPr>
          <w:rFonts w:ascii="Times New Roman" w:eastAsia="Times New Roman" w:hAnsi="Times New Roman"/>
          <w:bCs/>
          <w:sz w:val="24"/>
          <w:szCs w:val="24"/>
          <w:lang w:eastAsia="ar-SA"/>
        </w:rPr>
        <w:t xml:space="preserve"> Участникът може да осигури за своите работници или </w:t>
      </w:r>
      <w:r>
        <w:rPr>
          <w:rFonts w:ascii="Times New Roman" w:eastAsia="Times New Roman" w:hAnsi="Times New Roman"/>
          <w:b/>
          <w:bCs/>
          <w:sz w:val="24"/>
          <w:szCs w:val="24"/>
          <w:lang w:eastAsia="ar-SA"/>
        </w:rPr>
        <w:t>само яке</w:t>
      </w:r>
      <w:r>
        <w:rPr>
          <w:rFonts w:ascii="Times New Roman" w:eastAsia="Times New Roman" w:hAnsi="Times New Roman"/>
          <w:bCs/>
          <w:sz w:val="24"/>
          <w:szCs w:val="24"/>
          <w:lang w:eastAsia="ar-SA"/>
        </w:rPr>
        <w:t xml:space="preserve"> или </w:t>
      </w:r>
      <w:r>
        <w:rPr>
          <w:rFonts w:ascii="Times New Roman" w:eastAsia="Times New Roman" w:hAnsi="Times New Roman"/>
          <w:b/>
          <w:bCs/>
          <w:sz w:val="24"/>
          <w:szCs w:val="24"/>
          <w:lang w:eastAsia="ar-SA"/>
        </w:rPr>
        <w:t>само сигнална жилетка</w:t>
      </w:r>
      <w:r>
        <w:rPr>
          <w:rFonts w:ascii="Times New Roman" w:eastAsia="Times New Roman" w:hAnsi="Times New Roman"/>
          <w:bCs/>
          <w:sz w:val="24"/>
          <w:szCs w:val="24"/>
          <w:lang w:eastAsia="ar-SA"/>
        </w:rPr>
        <w:t>.</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 предпазни ръкавици</w:t>
      </w:r>
      <w:r>
        <w:rPr>
          <w:rFonts w:ascii="Times New Roman" w:eastAsia="Times New Roman" w:hAnsi="Times New Roman"/>
          <w:bCs/>
          <w:sz w:val="24"/>
          <w:szCs w:val="24"/>
          <w:lang w:eastAsia="ar-SA"/>
        </w:rPr>
        <w:t xml:space="preserve"> – да не са с видимо нарушена цялост на материята, която да позволява допир с открити части на дланта, пръстите и китката на ръката;</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 работни обувки</w:t>
      </w:r>
      <w:r>
        <w:rPr>
          <w:rFonts w:ascii="Times New Roman" w:eastAsia="Times New Roman" w:hAnsi="Times New Roman"/>
          <w:bCs/>
          <w:sz w:val="24"/>
          <w:szCs w:val="24"/>
          <w:lang w:eastAsia="ar-SA"/>
        </w:rPr>
        <w:t xml:space="preserve"> – да бъдат обезопасени с подсилена подметка; с височина покриваща глезена на крака с допълнително защитно бомбе.</w:t>
      </w:r>
    </w:p>
    <w:p w:rsidR="00153DFB" w:rsidRDefault="009518DF">
      <w:pPr>
        <w:spacing w:after="0" w:line="240" w:lineRule="auto"/>
        <w:ind w:firstLine="567"/>
        <w:jc w:val="both"/>
        <w:rPr>
          <w:rFonts w:ascii="Times New Roman" w:eastAsia="Times New Roman" w:hAnsi="Times New Roman"/>
          <w:bCs/>
          <w:sz w:val="24"/>
          <w:szCs w:val="24"/>
          <w:lang w:eastAsia="ar-SA"/>
        </w:rPr>
      </w:pPr>
      <w:r>
        <w:rPr>
          <w:rFonts w:ascii="Times New Roman" w:eastAsia="Times New Roman" w:hAnsi="Times New Roman"/>
          <w:b/>
          <w:bCs/>
          <w:sz w:val="24"/>
          <w:szCs w:val="24"/>
          <w:lang w:eastAsia="ar-SA"/>
        </w:rPr>
        <w:t>6.5.2.</w:t>
      </w:r>
      <w:r>
        <w:rPr>
          <w:rFonts w:ascii="Times New Roman" w:eastAsia="Times New Roman" w:hAnsi="Times New Roman"/>
          <w:bCs/>
          <w:sz w:val="24"/>
          <w:szCs w:val="24"/>
          <w:lang w:eastAsia="ar-SA"/>
        </w:rPr>
        <w:t xml:space="preserve"> </w:t>
      </w:r>
      <w:r>
        <w:rPr>
          <w:rFonts w:ascii="Times New Roman" w:eastAsia="Times New Roman" w:hAnsi="Times New Roman"/>
          <w:b/>
          <w:bCs/>
          <w:sz w:val="24"/>
          <w:szCs w:val="24"/>
          <w:lang w:eastAsia="ar-SA"/>
        </w:rPr>
        <w:t>Работни каски</w:t>
      </w:r>
      <w:r>
        <w:rPr>
          <w:rFonts w:ascii="Times New Roman" w:eastAsia="Times New Roman" w:hAnsi="Times New Roman"/>
          <w:bCs/>
          <w:sz w:val="24"/>
          <w:szCs w:val="24"/>
          <w:lang w:eastAsia="ar-SA"/>
        </w:rPr>
        <w:t xml:space="preserve"> – да не бъдат с нарушена цялост; да бъдат оборудвани с антифони и визир; да не бъдат с изтекъл срок на годност от датата на производството им, с оглед способността на пластмасовата материя да „старее“.</w:t>
      </w:r>
    </w:p>
    <w:p w:rsidR="00153DFB" w:rsidRDefault="009518DF">
      <w:pPr>
        <w:spacing w:after="0" w:line="240" w:lineRule="auto"/>
        <w:ind w:firstLine="567"/>
        <w:jc w:val="center"/>
        <w:rPr>
          <w:rFonts w:ascii="Times New Roman" w:hAnsi="Times New Roman"/>
          <w:b/>
          <w:sz w:val="24"/>
          <w:szCs w:val="24"/>
        </w:rPr>
      </w:pPr>
      <w:r>
        <w:rPr>
          <w:rFonts w:ascii="Times New Roman" w:hAnsi="Times New Roman"/>
          <w:sz w:val="20"/>
          <w:szCs w:val="20"/>
        </w:rPr>
        <w:t xml:space="preserve">СПИСЪК НА МИНИМАЛНИТЕ ИЗИСКВАНИЯ ЗА ПОЛЗВАНЕ НА ЛИЧНИ ПРЕДПАЗНИ СРЕДСТВА ПРИ ИЗПЪЛНЕНИЕ НА РАЗЛИЧНИТЕ ВИДОВЕ ГОРСКОСТОПАНСКИТЕ ДЕЙНОСТИ НА ТЕРИТОРИЯТА НА </w:t>
      </w:r>
      <w:r w:rsidR="00743803">
        <w:rPr>
          <w:rFonts w:ascii="Times New Roman" w:hAnsi="Times New Roman"/>
          <w:sz w:val="20"/>
          <w:szCs w:val="20"/>
        </w:rPr>
        <w:t>ОБЩИНА ЕЛХОВО</w:t>
      </w:r>
      <w:r>
        <w:rPr>
          <w:rFonts w:ascii="Times New Roman" w:hAnsi="Times New Roman"/>
          <w:sz w:val="24"/>
          <w:szCs w:val="24"/>
        </w:rPr>
        <w:t xml:space="preserve">, </w:t>
      </w:r>
      <w:r>
        <w:rPr>
          <w:rFonts w:ascii="Times New Roman" w:hAnsi="Times New Roman"/>
          <w:sz w:val="20"/>
          <w:szCs w:val="20"/>
        </w:rPr>
        <w:t>СЪОТНОСИМИ С ПРЕДМЕТА НА ДЕЙНОСТ</w:t>
      </w:r>
    </w:p>
    <w:tbl>
      <w:tblPr>
        <w:tblW w:w="10505" w:type="dxa"/>
        <w:tblInd w:w="55" w:type="dxa"/>
        <w:tblLayout w:type="fixed"/>
        <w:tblCellMar>
          <w:left w:w="70" w:type="dxa"/>
          <w:right w:w="70" w:type="dxa"/>
        </w:tblCellMar>
        <w:tblLook w:val="04A0" w:firstRow="1" w:lastRow="0" w:firstColumn="1" w:lastColumn="0" w:noHBand="0" w:noVBand="1"/>
      </w:tblPr>
      <w:tblGrid>
        <w:gridCol w:w="2283"/>
        <w:gridCol w:w="1135"/>
        <w:gridCol w:w="851"/>
        <w:gridCol w:w="1133"/>
        <w:gridCol w:w="993"/>
        <w:gridCol w:w="992"/>
        <w:gridCol w:w="850"/>
        <w:gridCol w:w="1135"/>
        <w:gridCol w:w="1133"/>
      </w:tblGrid>
      <w:tr w:rsidR="00153DFB">
        <w:trPr>
          <w:trHeight w:val="645"/>
        </w:trPr>
        <w:tc>
          <w:tcPr>
            <w:tcW w:w="22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Части от тялото, които се предпазват</w:t>
            </w:r>
          </w:p>
        </w:tc>
        <w:tc>
          <w:tcPr>
            <w:tcW w:w="1135"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Стъпала</w:t>
            </w:r>
          </w:p>
        </w:tc>
        <w:tc>
          <w:tcPr>
            <w:tcW w:w="851"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Крака</w:t>
            </w:r>
          </w:p>
        </w:tc>
        <w:tc>
          <w:tcPr>
            <w:tcW w:w="1133"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Торс, ръце, крака</w:t>
            </w:r>
          </w:p>
        </w:tc>
        <w:tc>
          <w:tcPr>
            <w:tcW w:w="993"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Ръце</w:t>
            </w:r>
          </w:p>
        </w:tc>
        <w:tc>
          <w:tcPr>
            <w:tcW w:w="992"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Глава</w:t>
            </w:r>
          </w:p>
        </w:tc>
        <w:tc>
          <w:tcPr>
            <w:tcW w:w="850"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Очи</w:t>
            </w:r>
          </w:p>
        </w:tc>
        <w:tc>
          <w:tcPr>
            <w:tcW w:w="1135"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Очи/лице</w:t>
            </w:r>
          </w:p>
        </w:tc>
        <w:tc>
          <w:tcPr>
            <w:tcW w:w="1133" w:type="dxa"/>
            <w:tcBorders>
              <w:top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Слух</w:t>
            </w:r>
          </w:p>
        </w:tc>
      </w:tr>
      <w:tr w:rsidR="00153DFB">
        <w:trPr>
          <w:trHeight w:val="765"/>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Принципно подходящи ЛПС:</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Предпазни обувки или ботуши </w:t>
            </w:r>
            <w:r>
              <w:rPr>
                <w:rFonts w:ascii="Times New Roman" w:eastAsia="Times New Roman" w:hAnsi="Times New Roman"/>
                <w:sz w:val="18"/>
                <w:szCs w:val="18"/>
                <w:vertAlign w:val="superscript"/>
                <w:lang w:eastAsia="bg-BG"/>
              </w:rPr>
              <w:t>1</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Предпазни панталони  </w:t>
            </w:r>
            <w:r>
              <w:rPr>
                <w:rFonts w:ascii="Times New Roman" w:eastAsia="Times New Roman" w:hAnsi="Times New Roman"/>
                <w:sz w:val="18"/>
                <w:szCs w:val="18"/>
                <w:vertAlign w:val="superscript"/>
                <w:lang w:eastAsia="bg-BG"/>
              </w:rPr>
              <w:t>2</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Плътно прилепнали дрехи</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Ръкавици</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Предпазна каска</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Защитни очила</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Лицев щит</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Антифони </w:t>
            </w:r>
            <w:r>
              <w:rPr>
                <w:rFonts w:ascii="Times New Roman" w:eastAsia="Times New Roman" w:hAnsi="Times New Roman"/>
                <w:sz w:val="18"/>
                <w:szCs w:val="18"/>
                <w:vertAlign w:val="superscript"/>
                <w:lang w:eastAsia="bg-BG"/>
              </w:rPr>
              <w:t>3</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b/>
                <w:bCs/>
                <w:sz w:val="18"/>
                <w:szCs w:val="18"/>
                <w:lang w:eastAsia="bg-BG"/>
              </w:rPr>
            </w:pPr>
            <w:r>
              <w:rPr>
                <w:rFonts w:ascii="Times New Roman" w:eastAsia="Times New Roman" w:hAnsi="Times New Roman"/>
                <w:b/>
                <w:bCs/>
                <w:sz w:val="18"/>
                <w:szCs w:val="24"/>
                <w:lang w:eastAsia="bg-BG"/>
              </w:rPr>
              <w:t>Дейности</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i/>
                <w:iCs/>
                <w:sz w:val="18"/>
                <w:szCs w:val="18"/>
                <w:lang w:eastAsia="bg-BG"/>
              </w:rPr>
            </w:pPr>
            <w:r>
              <w:rPr>
                <w:rFonts w:ascii="Times New Roman" w:eastAsia="Times New Roman" w:hAnsi="Times New Roman"/>
                <w:i/>
                <w:iCs/>
                <w:sz w:val="18"/>
                <w:szCs w:val="24"/>
                <w:lang w:eastAsia="bg-BG"/>
              </w:rPr>
              <w:t>Сеч, кастрене</w:t>
            </w:r>
            <w:r>
              <w:rPr>
                <w:rFonts w:ascii="Times New Roman" w:eastAsia="Times New Roman" w:hAnsi="Times New Roman"/>
                <w:sz w:val="18"/>
                <w:szCs w:val="18"/>
                <w:lang w:eastAsia="bg-BG"/>
              </w:rPr>
              <w:t xml:space="preserve"> </w:t>
            </w:r>
            <w:r>
              <w:rPr>
                <w:rFonts w:ascii="Times New Roman" w:eastAsia="Times New Roman" w:hAnsi="Times New Roman"/>
                <w:i/>
                <w:iCs/>
                <w:sz w:val="18"/>
                <w:szCs w:val="18"/>
                <w:lang w:eastAsia="bg-BG"/>
              </w:rPr>
              <w:t>и разкройване</w:t>
            </w:r>
            <w:r>
              <w:rPr>
                <w:rFonts w:ascii="Times New Roman" w:eastAsia="Times New Roman" w:hAnsi="Times New Roman"/>
                <w:sz w:val="18"/>
                <w:szCs w:val="18"/>
                <w:vertAlign w:val="superscript"/>
                <w:lang w:eastAsia="bg-BG"/>
              </w:rPr>
              <w:t>11</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С ръчни инструменти</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12</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Моторен трион</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7</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8</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Механизирано</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i/>
                <w:iCs/>
                <w:sz w:val="18"/>
                <w:szCs w:val="18"/>
                <w:lang w:eastAsia="bg-BG"/>
              </w:rPr>
            </w:pPr>
            <w:r>
              <w:rPr>
                <w:rFonts w:ascii="Times New Roman" w:eastAsia="Times New Roman" w:hAnsi="Times New Roman"/>
                <w:i/>
                <w:iCs/>
                <w:sz w:val="18"/>
                <w:szCs w:val="24"/>
                <w:lang w:eastAsia="bg-BG"/>
              </w:rPr>
              <w:t>Поваляне</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С ръчни инструменти</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Механизирано</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6</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i/>
                <w:iCs/>
                <w:sz w:val="18"/>
                <w:szCs w:val="18"/>
                <w:lang w:eastAsia="bg-BG"/>
              </w:rPr>
            </w:pPr>
            <w:r>
              <w:rPr>
                <w:rFonts w:ascii="Times New Roman" w:eastAsia="Times New Roman" w:hAnsi="Times New Roman"/>
                <w:i/>
                <w:iCs/>
                <w:sz w:val="18"/>
                <w:szCs w:val="24"/>
                <w:lang w:eastAsia="bg-BG"/>
              </w:rPr>
              <w:t>Цепене</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С ръчни инструменти</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Механизирано</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i/>
                <w:iCs/>
                <w:sz w:val="18"/>
                <w:szCs w:val="18"/>
                <w:lang w:eastAsia="bg-BG"/>
              </w:rPr>
            </w:pPr>
            <w:r>
              <w:rPr>
                <w:rFonts w:ascii="Times New Roman" w:eastAsia="Times New Roman" w:hAnsi="Times New Roman"/>
                <w:i/>
                <w:iCs/>
                <w:sz w:val="18"/>
                <w:szCs w:val="24"/>
                <w:lang w:eastAsia="bg-BG"/>
              </w:rPr>
              <w:t>Прибиране на материала</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Ръчно</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13</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По улей за спускане на трупи</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13</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t>С животинска тяга</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13</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sz w:val="18"/>
                <w:szCs w:val="18"/>
                <w:lang w:eastAsia="bg-BG"/>
              </w:rPr>
            </w:pPr>
            <w:r>
              <w:rPr>
                <w:rFonts w:ascii="Times New Roman" w:eastAsia="Times New Roman" w:hAnsi="Times New Roman"/>
                <w:sz w:val="18"/>
                <w:szCs w:val="24"/>
                <w:lang w:eastAsia="bg-BG"/>
              </w:rPr>
              <w:lastRenderedPageBreak/>
              <w:t>Механизирано</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r>
      <w:tr w:rsidR="00153DFB">
        <w:trPr>
          <w:trHeight w:val="525"/>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360"/>
              <w:rPr>
                <w:rFonts w:ascii="Times New Roman" w:eastAsia="Times New Roman" w:hAnsi="Times New Roman"/>
                <w:sz w:val="18"/>
                <w:szCs w:val="18"/>
                <w:lang w:eastAsia="bg-BG"/>
              </w:rPr>
            </w:pPr>
            <w:r>
              <w:rPr>
                <w:rFonts w:ascii="Times New Roman" w:eastAsia="Times New Roman" w:hAnsi="Times New Roman"/>
                <w:sz w:val="18"/>
                <w:szCs w:val="24"/>
                <w:lang w:eastAsia="bg-BG"/>
              </w:rPr>
              <w:t>-   с горски трактор с лебедка</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14</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6</w:t>
            </w:r>
          </w:p>
        </w:tc>
      </w:tr>
      <w:tr w:rsidR="00153DFB">
        <w:trPr>
          <w:trHeight w:val="525"/>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360"/>
              <w:rPr>
                <w:rFonts w:ascii="Times New Roman" w:eastAsia="Times New Roman" w:hAnsi="Times New Roman"/>
                <w:sz w:val="18"/>
                <w:szCs w:val="18"/>
                <w:lang w:eastAsia="bg-BG"/>
              </w:rPr>
            </w:pPr>
            <w:r>
              <w:rPr>
                <w:rFonts w:ascii="Times New Roman" w:eastAsia="Times New Roman" w:hAnsi="Times New Roman"/>
                <w:sz w:val="18"/>
                <w:szCs w:val="24"/>
                <w:lang w:eastAsia="bg-BG"/>
              </w:rPr>
              <w:t>-   със самосвал за горски пътища</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6</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360"/>
              <w:rPr>
                <w:rFonts w:ascii="Times New Roman" w:eastAsia="Times New Roman" w:hAnsi="Times New Roman"/>
                <w:sz w:val="18"/>
                <w:szCs w:val="18"/>
                <w:lang w:eastAsia="bg-BG"/>
              </w:rPr>
            </w:pPr>
            <w:r>
              <w:rPr>
                <w:rFonts w:ascii="Times New Roman" w:eastAsia="Times New Roman" w:hAnsi="Times New Roman"/>
                <w:sz w:val="18"/>
                <w:szCs w:val="24"/>
                <w:lang w:eastAsia="bg-BG"/>
              </w:rPr>
              <w:t>-   с високоповдигач</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14</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6</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i/>
                <w:iCs/>
                <w:sz w:val="18"/>
                <w:szCs w:val="18"/>
                <w:lang w:eastAsia="bg-BG"/>
              </w:rPr>
            </w:pPr>
            <w:r>
              <w:rPr>
                <w:rFonts w:ascii="Times New Roman" w:eastAsia="Times New Roman" w:hAnsi="Times New Roman"/>
                <w:i/>
                <w:iCs/>
                <w:sz w:val="18"/>
                <w:szCs w:val="24"/>
                <w:lang w:eastAsia="bg-BG"/>
              </w:rPr>
              <w:t>Подреждане / натоварване</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6</w:t>
            </w:r>
          </w:p>
        </w:tc>
      </w:tr>
      <w:tr w:rsidR="00153DFB">
        <w:trPr>
          <w:trHeight w:val="300"/>
        </w:trPr>
        <w:tc>
          <w:tcPr>
            <w:tcW w:w="2282" w:type="dxa"/>
            <w:tcBorders>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rPr>
                <w:rFonts w:ascii="Times New Roman" w:eastAsia="Times New Roman" w:hAnsi="Times New Roman"/>
                <w:i/>
                <w:iCs/>
                <w:sz w:val="18"/>
                <w:szCs w:val="18"/>
                <w:lang w:eastAsia="bg-BG"/>
              </w:rPr>
            </w:pPr>
            <w:r>
              <w:rPr>
                <w:rFonts w:ascii="Times New Roman" w:eastAsia="Times New Roman" w:hAnsi="Times New Roman"/>
                <w:i/>
                <w:iCs/>
                <w:sz w:val="18"/>
                <w:szCs w:val="24"/>
                <w:lang w:eastAsia="bg-BG"/>
              </w:rPr>
              <w:t>Рязане на парчета</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1"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992"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850"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w:t>
            </w:r>
          </w:p>
        </w:tc>
        <w:tc>
          <w:tcPr>
            <w:tcW w:w="1135"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w:t>
            </w:r>
          </w:p>
        </w:tc>
        <w:tc>
          <w:tcPr>
            <w:tcW w:w="1133" w:type="dxa"/>
            <w:tcBorders>
              <w:bottom w:val="single" w:sz="4" w:space="0" w:color="000000"/>
              <w:right w:val="single" w:sz="4" w:space="0" w:color="000000"/>
            </w:tcBorders>
            <w:shd w:val="clear" w:color="auto" w:fill="auto"/>
            <w:vAlign w:val="center"/>
          </w:tcPr>
          <w:p w:rsidR="00153DFB" w:rsidRDefault="009518DF">
            <w:pPr>
              <w:widowControl w:val="0"/>
              <w:spacing w:after="0" w:line="240" w:lineRule="auto"/>
              <w:jc w:val="center"/>
              <w:rPr>
                <w:rFonts w:ascii="Times New Roman" w:eastAsia="Times New Roman" w:hAnsi="Times New Roman"/>
                <w:sz w:val="18"/>
                <w:szCs w:val="18"/>
                <w:lang w:eastAsia="bg-BG"/>
              </w:rPr>
            </w:pPr>
            <w:r>
              <w:rPr>
                <w:rFonts w:ascii="Times New Roman" w:eastAsia="Times New Roman" w:hAnsi="Times New Roman"/>
                <w:sz w:val="18"/>
                <w:szCs w:val="24"/>
                <w:lang w:eastAsia="bg-BG"/>
              </w:rPr>
              <w:t xml:space="preserve">√ </w:t>
            </w:r>
            <w:r>
              <w:rPr>
                <w:rFonts w:ascii="Times New Roman" w:eastAsia="Times New Roman" w:hAnsi="Times New Roman"/>
                <w:sz w:val="18"/>
                <w:szCs w:val="18"/>
                <w:vertAlign w:val="superscript"/>
                <w:lang w:eastAsia="bg-BG"/>
              </w:rPr>
              <w:t>6</w:t>
            </w:r>
          </w:p>
        </w:tc>
      </w:tr>
      <w:tr w:rsidR="00153DFB">
        <w:trPr>
          <w:trHeight w:val="36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1</w:t>
            </w:r>
            <w:r>
              <w:rPr>
                <w:rFonts w:ascii="Times New Roman" w:eastAsia="Times New Roman" w:hAnsi="Times New Roman"/>
                <w:sz w:val="18"/>
                <w:szCs w:val="18"/>
                <w:lang w:eastAsia="bg-BG"/>
              </w:rPr>
              <w:t xml:space="preserve"> С вградени стоманени бомбета за средно или високо натоварване и/или студозащитни. </w:t>
            </w:r>
          </w:p>
        </w:tc>
      </w:tr>
      <w:tr w:rsidR="00153DFB">
        <w:trPr>
          <w:trHeight w:val="525"/>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2  </w:t>
            </w:r>
            <w:r>
              <w:rPr>
                <w:rFonts w:ascii="Times New Roman" w:eastAsia="Times New Roman" w:hAnsi="Times New Roman"/>
                <w:sz w:val="18"/>
                <w:szCs w:val="18"/>
                <w:lang w:eastAsia="bg-BG"/>
              </w:rPr>
              <w:t xml:space="preserve">Предпазни панталони с подплънки; при горещо време/климат могат да се използват гамаши. Предпазни панталони и гамаши, които са лесно запалими и разтопяеми не бива да се използват при потушаване на пожари. </w:t>
            </w:r>
          </w:p>
        </w:tc>
      </w:tr>
      <w:tr w:rsidR="00153DFB">
        <w:trPr>
          <w:trHeight w:val="39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3 </w:t>
            </w:r>
            <w:r>
              <w:rPr>
                <w:rFonts w:ascii="Times New Roman" w:eastAsia="Times New Roman" w:hAnsi="Times New Roman"/>
                <w:sz w:val="18"/>
                <w:szCs w:val="18"/>
                <w:lang w:eastAsia="bg-BG"/>
              </w:rPr>
              <w:t xml:space="preserve">Тапите за уши по принцип не са подходящи за горскостопанските дейности поради риск от инфекции. </w:t>
            </w:r>
          </w:p>
        </w:tc>
      </w:tr>
      <w:tr w:rsidR="00153DFB">
        <w:trPr>
          <w:trHeight w:val="6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4 </w:t>
            </w:r>
            <w:r>
              <w:rPr>
                <w:rFonts w:ascii="Times New Roman" w:eastAsia="Times New Roman" w:hAnsi="Times New Roman"/>
                <w:sz w:val="18"/>
                <w:szCs w:val="18"/>
                <w:lang w:eastAsia="bg-BG"/>
              </w:rPr>
              <w:t xml:space="preserve">При садене на химически обработвани растения и при третиране на растенията с химикали ЛПС се съобразяват и с химическата опасност.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5 </w:t>
            </w:r>
            <w:r>
              <w:rPr>
                <w:rFonts w:ascii="Times New Roman" w:eastAsia="Times New Roman" w:hAnsi="Times New Roman"/>
                <w:sz w:val="18"/>
                <w:szCs w:val="18"/>
                <w:lang w:eastAsia="bg-BG"/>
              </w:rPr>
              <w:t xml:space="preserve">При засаждане на бодлив разсад или химически обработени растения.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6 </w:t>
            </w:r>
            <w:r>
              <w:rPr>
                <w:rFonts w:ascii="Times New Roman" w:eastAsia="Times New Roman" w:hAnsi="Times New Roman"/>
                <w:sz w:val="18"/>
                <w:szCs w:val="18"/>
                <w:lang w:eastAsia="bg-BG"/>
              </w:rPr>
              <w:t xml:space="preserve">Когато нивото на шума на работното място надвишава 85 dB(A).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7 </w:t>
            </w:r>
            <w:r>
              <w:rPr>
                <w:rFonts w:ascii="Times New Roman" w:eastAsia="Times New Roman" w:hAnsi="Times New Roman"/>
                <w:sz w:val="18"/>
                <w:szCs w:val="18"/>
                <w:lang w:eastAsia="bg-BG"/>
              </w:rPr>
              <w:t xml:space="preserve">Предпазни ботуши със защитена предница и бомбе.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8 </w:t>
            </w:r>
            <w:r>
              <w:rPr>
                <w:rFonts w:ascii="Times New Roman" w:eastAsia="Times New Roman" w:hAnsi="Times New Roman"/>
                <w:sz w:val="18"/>
                <w:szCs w:val="18"/>
                <w:lang w:eastAsia="bg-BG"/>
              </w:rPr>
              <w:t xml:space="preserve">Устойчив на срез материал, закрепен от задната страна на лявата ръка.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9 </w:t>
            </w:r>
            <w:r>
              <w:rPr>
                <w:rFonts w:ascii="Times New Roman" w:eastAsia="Times New Roman" w:hAnsi="Times New Roman"/>
                <w:sz w:val="18"/>
                <w:szCs w:val="18"/>
                <w:lang w:eastAsia="bg-BG"/>
              </w:rPr>
              <w:t xml:space="preserve">Когато е възможно нараняване от падащи клони.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10 </w:t>
            </w:r>
            <w:r>
              <w:rPr>
                <w:rFonts w:ascii="Times New Roman" w:eastAsia="Times New Roman" w:hAnsi="Times New Roman"/>
                <w:sz w:val="18"/>
                <w:szCs w:val="18"/>
                <w:lang w:eastAsia="bg-BG"/>
              </w:rPr>
              <w:t xml:space="preserve">При кастрене на височина над 2,5 м.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11 </w:t>
            </w:r>
            <w:r>
              <w:rPr>
                <w:rFonts w:ascii="Times New Roman" w:eastAsia="Times New Roman" w:hAnsi="Times New Roman"/>
                <w:sz w:val="18"/>
                <w:szCs w:val="18"/>
                <w:lang w:eastAsia="bg-BG"/>
              </w:rPr>
              <w:t xml:space="preserve">Сечта включва напречно срязване и отстраняване на клони.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12 </w:t>
            </w:r>
            <w:r>
              <w:rPr>
                <w:rFonts w:ascii="Times New Roman" w:eastAsia="Times New Roman" w:hAnsi="Times New Roman"/>
                <w:sz w:val="18"/>
                <w:szCs w:val="18"/>
                <w:lang w:eastAsia="bg-BG"/>
              </w:rPr>
              <w:t xml:space="preserve">При употреба на ръчен трион.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13 </w:t>
            </w:r>
            <w:r>
              <w:rPr>
                <w:rFonts w:ascii="Times New Roman" w:eastAsia="Times New Roman" w:hAnsi="Times New Roman"/>
                <w:sz w:val="18"/>
                <w:szCs w:val="18"/>
                <w:lang w:eastAsia="bg-BG"/>
              </w:rPr>
              <w:t xml:space="preserve">При изтегляне на материала в близост до нестабилни дървета или клони.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14 </w:t>
            </w:r>
            <w:r>
              <w:rPr>
                <w:rFonts w:ascii="Times New Roman" w:eastAsia="Times New Roman" w:hAnsi="Times New Roman"/>
                <w:sz w:val="18"/>
                <w:szCs w:val="18"/>
                <w:lang w:eastAsia="bg-BG"/>
              </w:rPr>
              <w:t xml:space="preserve">Само при манипулации с трупи; при работа с лебедка или теглич.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15 </w:t>
            </w:r>
            <w:r>
              <w:rPr>
                <w:rFonts w:ascii="Times New Roman" w:eastAsia="Times New Roman" w:hAnsi="Times New Roman"/>
                <w:sz w:val="18"/>
                <w:szCs w:val="18"/>
                <w:lang w:eastAsia="bg-BG"/>
              </w:rPr>
              <w:t xml:space="preserve">Добре видими цветове.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16 </w:t>
            </w:r>
            <w:r>
              <w:rPr>
                <w:rFonts w:ascii="Times New Roman" w:eastAsia="Times New Roman" w:hAnsi="Times New Roman"/>
                <w:sz w:val="18"/>
                <w:szCs w:val="18"/>
                <w:lang w:eastAsia="bg-BG"/>
              </w:rPr>
              <w:t xml:space="preserve">С подбрадник. </w:t>
            </w:r>
          </w:p>
        </w:tc>
      </w:tr>
      <w:tr w:rsidR="00153DFB">
        <w:trPr>
          <w:trHeight w:val="300"/>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17 </w:t>
            </w:r>
            <w:r>
              <w:rPr>
                <w:rFonts w:ascii="Times New Roman" w:eastAsia="Times New Roman" w:hAnsi="Times New Roman"/>
                <w:sz w:val="18"/>
                <w:szCs w:val="18"/>
                <w:lang w:eastAsia="bg-BG"/>
              </w:rPr>
              <w:t xml:space="preserve">Относно екипировката за катерене по дървета вижте Глава 15 на настоящия кодекс. </w:t>
            </w:r>
          </w:p>
        </w:tc>
      </w:tr>
      <w:tr w:rsidR="00153DFB">
        <w:trPr>
          <w:trHeight w:val="555"/>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 xml:space="preserve">18 </w:t>
            </w:r>
            <w:r>
              <w:rPr>
                <w:rFonts w:ascii="Times New Roman" w:eastAsia="Times New Roman" w:hAnsi="Times New Roman"/>
                <w:sz w:val="18"/>
                <w:szCs w:val="18"/>
                <w:lang w:eastAsia="bg-BG"/>
              </w:rPr>
              <w:t>Забранено е използването на бензиномоторни триони за кастрене на стоящи дървета на височина, по-голяма от височината на раменете на работника и при работа в короните на стоящи дървета.</w:t>
            </w:r>
          </w:p>
        </w:tc>
      </w:tr>
      <w:tr w:rsidR="00153DFB">
        <w:trPr>
          <w:trHeight w:val="525"/>
        </w:trPr>
        <w:tc>
          <w:tcPr>
            <w:tcW w:w="1050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153DFB" w:rsidRDefault="009518DF">
            <w:pPr>
              <w:widowControl w:val="0"/>
              <w:spacing w:after="0" w:line="240" w:lineRule="auto"/>
              <w:ind w:firstLine="180"/>
              <w:rPr>
                <w:rFonts w:ascii="Times New Roman" w:eastAsia="Times New Roman" w:hAnsi="Times New Roman"/>
                <w:sz w:val="18"/>
                <w:szCs w:val="18"/>
                <w:lang w:eastAsia="bg-BG"/>
              </w:rPr>
            </w:pPr>
            <w:r>
              <w:rPr>
                <w:rFonts w:ascii="Times New Roman" w:eastAsia="Times New Roman" w:hAnsi="Times New Roman"/>
                <w:sz w:val="18"/>
                <w:szCs w:val="24"/>
                <w:vertAlign w:val="superscript"/>
                <w:lang w:eastAsia="bg-BG"/>
              </w:rPr>
              <w:t>19</w:t>
            </w:r>
            <w:r>
              <w:rPr>
                <w:rFonts w:ascii="Times New Roman" w:eastAsia="Times New Roman" w:hAnsi="Times New Roman"/>
                <w:sz w:val="18"/>
                <w:szCs w:val="18"/>
                <w:lang w:eastAsia="bg-BG"/>
              </w:rPr>
              <w:t xml:space="preserve"> За предпочитане са каски за катерене; ако такива не са налични, може да се използват предпазни каски с подбрадници.</w:t>
            </w:r>
          </w:p>
        </w:tc>
      </w:tr>
    </w:tbl>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Забележка:</w:t>
      </w:r>
      <w:r>
        <w:rPr>
          <w:rFonts w:ascii="Times New Roman" w:eastAsia="Times New Roman" w:hAnsi="Times New Roman"/>
          <w:sz w:val="24"/>
          <w:szCs w:val="24"/>
          <w:lang w:eastAsia="ar-SA"/>
        </w:rPr>
        <w:t xml:space="preserve"> Обстоятелствата по </w:t>
      </w:r>
      <w:r>
        <w:rPr>
          <w:rFonts w:ascii="Times New Roman" w:eastAsia="Times New Roman" w:hAnsi="Times New Roman"/>
          <w:b/>
          <w:sz w:val="24"/>
          <w:szCs w:val="24"/>
          <w:lang w:eastAsia="ar-SA"/>
        </w:rPr>
        <w:t>т.6.5</w:t>
      </w:r>
      <w:r>
        <w:rPr>
          <w:rFonts w:ascii="Times New Roman" w:eastAsia="Times New Roman" w:hAnsi="Times New Roman"/>
          <w:sz w:val="24"/>
          <w:szCs w:val="24"/>
          <w:lang w:eastAsia="ar-SA"/>
        </w:rPr>
        <w:t xml:space="preserve"> на етапа допускане до участие се </w:t>
      </w:r>
      <w:r>
        <w:rPr>
          <w:rFonts w:ascii="Times New Roman" w:eastAsia="Times New Roman" w:hAnsi="Times New Roman"/>
          <w:b/>
          <w:sz w:val="24"/>
          <w:szCs w:val="24"/>
          <w:lang w:eastAsia="ar-SA"/>
        </w:rPr>
        <w:t>заявяват</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чрез декларация № 1 – по образец</w:t>
      </w:r>
      <w:r>
        <w:rPr>
          <w:rFonts w:ascii="Times New Roman" w:eastAsia="Times New Roman" w:hAnsi="Times New Roman"/>
          <w:sz w:val="24"/>
          <w:szCs w:val="24"/>
          <w:lang w:eastAsia="ar-SA"/>
        </w:rPr>
        <w:t xml:space="preserve"> приложен към конкурсната документация.</w:t>
      </w:r>
    </w:p>
    <w:p w:rsidR="00153DFB" w:rsidRDefault="00153DFB">
      <w:pPr>
        <w:spacing w:after="0" w:line="240" w:lineRule="auto"/>
        <w:rPr>
          <w:rFonts w:ascii="Times New Roman" w:hAnsi="Times New Roman"/>
          <w:b/>
          <w:sz w:val="24"/>
          <w:szCs w:val="24"/>
        </w:rPr>
      </w:pPr>
    </w:p>
    <w:p w:rsidR="00153DFB" w:rsidRDefault="009518DF">
      <w:pPr>
        <w:spacing w:after="0" w:line="240" w:lineRule="auto"/>
        <w:ind w:firstLine="567"/>
        <w:jc w:val="both"/>
        <w:rPr>
          <w:rFonts w:ascii="Times New Roman" w:hAnsi="Times New Roman"/>
          <w:bCs/>
          <w:color w:val="00000A"/>
          <w:sz w:val="24"/>
          <w:szCs w:val="24"/>
          <w:lang w:eastAsia="ar-SA"/>
        </w:rPr>
      </w:pPr>
      <w:r>
        <w:rPr>
          <w:rFonts w:ascii="Times New Roman" w:hAnsi="Times New Roman"/>
          <w:b/>
          <w:color w:val="000000"/>
          <w:sz w:val="24"/>
          <w:szCs w:val="24"/>
          <w:lang w:eastAsia="ar-SA"/>
        </w:rPr>
        <w:t xml:space="preserve">6.6. </w:t>
      </w:r>
      <w:r>
        <w:rPr>
          <w:rFonts w:ascii="Times New Roman" w:hAnsi="Times New Roman"/>
          <w:color w:val="000000"/>
          <w:sz w:val="24"/>
          <w:szCs w:val="24"/>
          <w:lang w:eastAsia="ar-SA"/>
        </w:rPr>
        <w:t xml:space="preserve">Задължително условие на провеждана процедура: Търговец декларирал съгласие за участие в процедурата като подизпълнител за конкретен обект няма право да  подава самостоятелна оферта за участие в процедурата за същия обект. В случай че комисията установи такова обстоятелство офертата на съответния участник заявил участие като подизпълнител се отстранява от последващо участие в процедурата за конкретния обект. </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6.7.</w:t>
      </w:r>
      <w:r>
        <w:rPr>
          <w:rFonts w:ascii="Times New Roman" w:hAnsi="Times New Roman"/>
          <w:sz w:val="24"/>
          <w:szCs w:val="24"/>
        </w:rPr>
        <w:t xml:space="preserve"> В процедурата участниците могат да участват лично, чрез свой представител по търговска регистрация, ако същият е вписан за представител на участника или чрез свой упълномощен представител, като присъствието им е не е задължително.</w:t>
      </w:r>
    </w:p>
    <w:p w:rsidR="00153DFB" w:rsidRDefault="009518DF">
      <w:pPr>
        <w:spacing w:after="0" w:line="240" w:lineRule="auto"/>
        <w:ind w:firstLine="567"/>
        <w:jc w:val="both"/>
        <w:rPr>
          <w:rFonts w:ascii="Times New Roman" w:hAnsi="Times New Roman"/>
          <w:color w:val="000000"/>
          <w:sz w:val="24"/>
          <w:szCs w:val="24"/>
        </w:rPr>
      </w:pPr>
      <w:r>
        <w:rPr>
          <w:rFonts w:ascii="Times New Roman" w:hAnsi="Times New Roman"/>
          <w:b/>
          <w:sz w:val="24"/>
          <w:szCs w:val="24"/>
        </w:rPr>
        <w:t>6.8</w:t>
      </w:r>
      <w:r>
        <w:rPr>
          <w:rFonts w:ascii="Times New Roman" w:hAnsi="Times New Roman"/>
          <w:sz w:val="24"/>
          <w:szCs w:val="24"/>
        </w:rPr>
        <w:t xml:space="preserve">. Участниците в процедурата </w:t>
      </w:r>
      <w:r>
        <w:rPr>
          <w:rFonts w:ascii="Times New Roman" w:hAnsi="Times New Roman"/>
          <w:b/>
          <w:sz w:val="24"/>
          <w:szCs w:val="24"/>
        </w:rPr>
        <w:t>нямат право</w:t>
      </w:r>
      <w:r>
        <w:rPr>
          <w:rFonts w:ascii="Times New Roman" w:hAnsi="Times New Roman"/>
          <w:sz w:val="24"/>
          <w:szCs w:val="24"/>
        </w:rPr>
        <w:t xml:space="preserve"> да подават </w:t>
      </w:r>
      <w:r>
        <w:rPr>
          <w:rFonts w:ascii="Times New Roman" w:hAnsi="Times New Roman"/>
          <w:b/>
          <w:sz w:val="24"/>
          <w:szCs w:val="24"/>
        </w:rPr>
        <w:t>повече от една оферта</w:t>
      </w:r>
      <w:r>
        <w:rPr>
          <w:rFonts w:ascii="Times New Roman" w:hAnsi="Times New Roman"/>
          <w:sz w:val="24"/>
          <w:szCs w:val="24"/>
        </w:rPr>
        <w:t xml:space="preserve"> за </w:t>
      </w:r>
      <w:r>
        <w:rPr>
          <w:rFonts w:ascii="Times New Roman" w:hAnsi="Times New Roman"/>
          <w:b/>
          <w:sz w:val="24"/>
          <w:szCs w:val="24"/>
        </w:rPr>
        <w:t>един</w:t>
      </w:r>
      <w:r>
        <w:rPr>
          <w:rFonts w:ascii="Times New Roman" w:hAnsi="Times New Roman"/>
          <w:sz w:val="24"/>
          <w:szCs w:val="24"/>
        </w:rPr>
        <w:t xml:space="preserve"> обект, както и да правят допълнения или изменения в предадените вече оферти, след изтичане на определения </w:t>
      </w:r>
      <w:r>
        <w:rPr>
          <w:rFonts w:ascii="Times New Roman" w:hAnsi="Times New Roman"/>
          <w:color w:val="000000"/>
          <w:sz w:val="24"/>
          <w:szCs w:val="24"/>
        </w:rPr>
        <w:t>краен срок на подаването им.</w:t>
      </w:r>
    </w:p>
    <w:p w:rsidR="00153DFB" w:rsidRDefault="00153DFB">
      <w:pPr>
        <w:spacing w:after="0" w:line="240" w:lineRule="auto"/>
        <w:rPr>
          <w:rFonts w:ascii="Times New Roman" w:hAnsi="Times New Roman"/>
          <w:b/>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7. ИЗИСКУЕМИ ДОКУМЕНТИ НЕОБХОДИМИ ЗА ДОПУСКАНЕ ДО УЧАСТИЕ НА УЧАСТНИЦИТЕ </w:t>
      </w:r>
      <w:r>
        <w:rPr>
          <w:rFonts w:ascii="Times New Roman" w:hAnsi="Times New Roman"/>
          <w:b/>
          <w:color w:val="000000"/>
          <w:sz w:val="24"/>
          <w:szCs w:val="24"/>
        </w:rPr>
        <w:t>И ЗАЯВЕНИТЕ ОТ ТЯХ ПОДИЗПЪЛНИТЕЛИ</w:t>
      </w:r>
      <w:r>
        <w:rPr>
          <w:rFonts w:ascii="Times New Roman" w:hAnsi="Times New Roman"/>
          <w:b/>
          <w:sz w:val="24"/>
          <w:szCs w:val="24"/>
        </w:rPr>
        <w:t xml:space="preserve"> ПРИ ПРОВЕЖДАНЕ НА ПРОЦЕДУРАТА</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Изискуемите документи, по </w:t>
      </w:r>
      <w:r>
        <w:rPr>
          <w:rFonts w:ascii="Times New Roman" w:eastAsia="Times New Roman" w:hAnsi="Times New Roman"/>
          <w:b/>
          <w:sz w:val="24"/>
          <w:szCs w:val="24"/>
          <w:lang w:eastAsia="ar-SA"/>
        </w:rPr>
        <w:t>т. 7.2,</w:t>
      </w:r>
      <w:r>
        <w:rPr>
          <w:rFonts w:ascii="Times New Roman" w:eastAsia="Times New Roman" w:hAnsi="Times New Roman"/>
          <w:sz w:val="24"/>
          <w:szCs w:val="24"/>
          <w:lang w:eastAsia="ar-SA"/>
        </w:rPr>
        <w:t xml:space="preserve"> от тези условия се комплектуват от участника съгласно </w:t>
      </w:r>
      <w:r>
        <w:rPr>
          <w:rFonts w:ascii="Times New Roman" w:eastAsia="Times New Roman" w:hAnsi="Times New Roman"/>
          <w:b/>
          <w:sz w:val="24"/>
          <w:szCs w:val="24"/>
          <w:lang w:eastAsia="ar-SA"/>
        </w:rPr>
        <w:t>т. 7.3,</w:t>
      </w:r>
      <w:r>
        <w:rPr>
          <w:rFonts w:ascii="Times New Roman" w:eastAsia="Times New Roman" w:hAnsi="Times New Roman"/>
          <w:sz w:val="24"/>
          <w:szCs w:val="24"/>
          <w:lang w:eastAsia="ar-SA"/>
        </w:rPr>
        <w:t xml:space="preserve"> от същите условия, и в своята цялост представляват офертата на участника.</w:t>
      </w:r>
    </w:p>
    <w:p w:rsidR="00153DFB" w:rsidRPr="00447251" w:rsidRDefault="009518DF" w:rsidP="00447251">
      <w:pPr>
        <w:ind w:firstLine="567"/>
        <w:jc w:val="both"/>
        <w:rPr>
          <w:rFonts w:ascii="Times New Roman" w:eastAsia="Times New Roman" w:hAnsi="Times New Roman"/>
          <w:color w:val="000000"/>
          <w:sz w:val="26"/>
          <w:szCs w:val="26"/>
          <w:lang w:eastAsia="bg-BG"/>
        </w:rPr>
      </w:pPr>
      <w:r>
        <w:rPr>
          <w:rFonts w:ascii="Times New Roman" w:hAnsi="Times New Roman"/>
          <w:b/>
          <w:sz w:val="24"/>
          <w:szCs w:val="24"/>
        </w:rPr>
        <w:t>7.1.</w:t>
      </w:r>
      <w:r>
        <w:rPr>
          <w:rFonts w:ascii="Times New Roman" w:hAnsi="Times New Roman"/>
          <w:sz w:val="24"/>
          <w:szCs w:val="24"/>
        </w:rPr>
        <w:t xml:space="preserve"> Участниците в процедурата се регистрират, чрез </w:t>
      </w:r>
      <w:r>
        <w:rPr>
          <w:rFonts w:ascii="Times New Roman" w:hAnsi="Times New Roman"/>
          <w:b/>
          <w:sz w:val="24"/>
          <w:szCs w:val="24"/>
        </w:rPr>
        <w:t>подаване</w:t>
      </w:r>
      <w:r>
        <w:rPr>
          <w:rFonts w:ascii="Times New Roman" w:hAnsi="Times New Roman"/>
          <w:sz w:val="24"/>
          <w:szCs w:val="24"/>
        </w:rPr>
        <w:t xml:space="preserve"> на своите оферти, съдържащи изискуемите документи за участие, в деловодството на </w:t>
      </w:r>
      <w:r>
        <w:rPr>
          <w:rFonts w:ascii="Times New Roman" w:hAnsi="Times New Roman"/>
          <w:b/>
          <w:sz w:val="24"/>
          <w:szCs w:val="24"/>
          <w:u w:val="single"/>
        </w:rPr>
        <w:t xml:space="preserve"> </w:t>
      </w:r>
      <w:r w:rsidR="00447251" w:rsidRPr="00447251">
        <w:rPr>
          <w:rFonts w:ascii="Times New Roman" w:eastAsia="Times New Roman" w:hAnsi="Times New Roman"/>
          <w:spacing w:val="-4"/>
          <w:sz w:val="24"/>
          <w:szCs w:val="24"/>
          <w:lang w:eastAsia="bg-BG"/>
        </w:rPr>
        <w:t xml:space="preserve">на </w:t>
      </w:r>
      <w:r w:rsidR="00447251" w:rsidRPr="00447251">
        <w:rPr>
          <w:rFonts w:ascii="Times New Roman" w:eastAsia="Times New Roman" w:hAnsi="Times New Roman"/>
          <w:color w:val="000000"/>
          <w:sz w:val="26"/>
          <w:szCs w:val="26"/>
          <w:lang w:eastAsia="bg-BG"/>
        </w:rPr>
        <w:t>община Елхово на адрес: гр. Елхово, ул. Търговска № 13</w:t>
      </w:r>
      <w:r w:rsidRPr="006E75F0">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в работни дни </w:t>
      </w:r>
      <w:r>
        <w:rPr>
          <w:rFonts w:ascii="Times New Roman" w:eastAsia="Times New Roman" w:hAnsi="Times New Roman"/>
          <w:b/>
          <w:sz w:val="24"/>
          <w:szCs w:val="24"/>
        </w:rPr>
        <w:t>до 16,00 часа</w:t>
      </w:r>
      <w:r>
        <w:rPr>
          <w:rFonts w:ascii="Times New Roman" w:eastAsia="Times New Roman" w:hAnsi="Times New Roman"/>
          <w:sz w:val="24"/>
          <w:szCs w:val="24"/>
        </w:rPr>
        <w:t xml:space="preserve"> за времето до последния работен ден, предхождащ деня на провеждане на конкурса</w:t>
      </w:r>
      <w:r>
        <w:rPr>
          <w:rFonts w:ascii="Times New Roman" w:hAnsi="Times New Roman"/>
          <w:sz w:val="24"/>
          <w:szCs w:val="24"/>
        </w:rPr>
        <w:t>, включително.</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Изискуемите документи необходими за допускане до участие в процедурата, които следва да се съдържат в офертата, са следните:</w:t>
      </w:r>
    </w:p>
    <w:p w:rsidR="00153DFB" w:rsidRDefault="00153DFB">
      <w:pPr>
        <w:spacing w:after="0" w:line="240" w:lineRule="auto"/>
        <w:ind w:firstLine="567"/>
        <w:jc w:val="both"/>
        <w:rPr>
          <w:rFonts w:ascii="Times New Roman" w:hAnsi="Times New Roman"/>
          <w:b/>
          <w:sz w:val="24"/>
          <w:szCs w:val="24"/>
        </w:rPr>
      </w:pPr>
    </w:p>
    <w:p w:rsidR="00153DFB" w:rsidRDefault="009518DF">
      <w:pPr>
        <w:spacing w:after="0" w:line="240" w:lineRule="auto"/>
        <w:ind w:firstLine="567"/>
        <w:jc w:val="both"/>
        <w:rPr>
          <w:rFonts w:ascii="Times New Roman" w:hAnsi="Times New Roman"/>
          <w:sz w:val="24"/>
          <w:szCs w:val="24"/>
          <w:u w:val="single"/>
        </w:rPr>
      </w:pPr>
      <w:r>
        <w:rPr>
          <w:rFonts w:ascii="Times New Roman" w:hAnsi="Times New Roman"/>
          <w:b/>
          <w:sz w:val="24"/>
          <w:szCs w:val="24"/>
          <w:u w:val="single"/>
        </w:rPr>
        <w:t>7.2.1.</w:t>
      </w:r>
      <w:r>
        <w:rPr>
          <w:rFonts w:ascii="Times New Roman" w:hAnsi="Times New Roman"/>
          <w:sz w:val="24"/>
          <w:szCs w:val="24"/>
          <w:u w:val="single"/>
        </w:rPr>
        <w:t xml:space="preserve"> </w:t>
      </w:r>
      <w:r>
        <w:rPr>
          <w:rFonts w:ascii="Times New Roman" w:eastAsia="Times New Roman" w:hAnsi="Times New Roman"/>
          <w:b/>
          <w:color w:val="000000"/>
          <w:sz w:val="24"/>
          <w:szCs w:val="24"/>
          <w:u w:val="single"/>
        </w:rPr>
        <w:t>Заявление за участие (по образец – приложен към настоящите условия)</w:t>
      </w:r>
      <w:r>
        <w:rPr>
          <w:rFonts w:ascii="Times New Roman" w:eastAsia="Times New Roman" w:hAnsi="Times New Roman"/>
          <w:color w:val="000000"/>
          <w:sz w:val="24"/>
          <w:szCs w:val="24"/>
          <w:u w:val="single"/>
        </w:rPr>
        <w:t xml:space="preserve"> – </w:t>
      </w:r>
      <w:r>
        <w:rPr>
          <w:rFonts w:ascii="Times New Roman" w:eastAsia="Times New Roman" w:hAnsi="Times New Roman"/>
          <w:b/>
          <w:color w:val="000000"/>
          <w:sz w:val="24"/>
          <w:szCs w:val="24"/>
          <w:u w:val="single"/>
        </w:rPr>
        <w:t>оригинал</w:t>
      </w:r>
      <w:r>
        <w:rPr>
          <w:rFonts w:ascii="Times New Roman" w:eastAsia="Times New Roman" w:hAnsi="Times New Roman"/>
          <w:color w:val="000000"/>
          <w:sz w:val="24"/>
          <w:szCs w:val="24"/>
          <w:u w:val="single"/>
        </w:rPr>
        <w:t xml:space="preserve">; </w:t>
      </w:r>
    </w:p>
    <w:p w:rsidR="00153DFB" w:rsidRDefault="009518DF">
      <w:pPr>
        <w:pStyle w:val="af6"/>
        <w:ind w:firstLine="567"/>
        <w:jc w:val="both"/>
        <w:rPr>
          <w:rFonts w:ascii="Times New Roman" w:hAnsi="Times New Roman"/>
          <w:sz w:val="24"/>
          <w:szCs w:val="24"/>
          <w:u w:val="single"/>
          <w:lang w:eastAsia="ar-SA"/>
        </w:rPr>
      </w:pPr>
      <w:r>
        <w:rPr>
          <w:rFonts w:ascii="Times New Roman" w:hAnsi="Times New Roman"/>
          <w:b/>
          <w:sz w:val="24"/>
          <w:szCs w:val="24"/>
          <w:u w:val="single"/>
        </w:rPr>
        <w:t xml:space="preserve">Забележка: </w:t>
      </w:r>
      <w:r>
        <w:rPr>
          <w:rFonts w:ascii="Times New Roman" w:hAnsi="Times New Roman"/>
          <w:sz w:val="24"/>
          <w:szCs w:val="24"/>
          <w:u w:val="single"/>
          <w:lang w:eastAsia="ar-SA"/>
        </w:rPr>
        <w:t>Комисията към датата на провеждане на процедурата служебно проверява  по посочените към  заявлението данни относно:</w:t>
      </w:r>
    </w:p>
    <w:p w:rsidR="00153DFB" w:rsidRDefault="009518DF">
      <w:pPr>
        <w:pStyle w:val="af6"/>
        <w:numPr>
          <w:ilvl w:val="0"/>
          <w:numId w:val="2"/>
        </w:numPr>
        <w:ind w:left="0" w:firstLine="567"/>
        <w:jc w:val="both"/>
        <w:rPr>
          <w:rFonts w:ascii="Times New Roman" w:hAnsi="Times New Roman"/>
          <w:b/>
          <w:sz w:val="24"/>
          <w:szCs w:val="24"/>
        </w:rPr>
      </w:pPr>
      <w:r>
        <w:rPr>
          <w:rFonts w:ascii="Times New Roman" w:hAnsi="Times New Roman"/>
          <w:sz w:val="24"/>
          <w:szCs w:val="24"/>
          <w:u w:val="single"/>
          <w:lang w:eastAsia="ar-SA"/>
        </w:rPr>
        <w:t>Актуалното състояние на участника и обявените от него подизпълнители</w:t>
      </w:r>
      <w:r>
        <w:rPr>
          <w:rFonts w:ascii="Times New Roman" w:hAnsi="Times New Roman"/>
          <w:sz w:val="24"/>
          <w:szCs w:val="24"/>
          <w:lang w:eastAsia="ar-SA"/>
        </w:rPr>
        <w:t xml:space="preserve">, в ТР към Агенцията по вписванията   </w:t>
      </w:r>
    </w:p>
    <w:p w:rsidR="00153DFB" w:rsidRDefault="009518DF">
      <w:pPr>
        <w:pStyle w:val="af6"/>
        <w:ind w:firstLine="567"/>
        <w:jc w:val="both"/>
        <w:rPr>
          <w:rFonts w:ascii="Times New Roman" w:eastAsia="Times New Roman" w:hAnsi="Times New Roman"/>
          <w:color w:val="FF0000"/>
          <w:sz w:val="24"/>
          <w:szCs w:val="24"/>
          <w:lang w:eastAsia="ar-SA"/>
        </w:rPr>
      </w:pPr>
      <w:r>
        <w:rPr>
          <w:rFonts w:ascii="Times New Roman" w:hAnsi="Times New Roman"/>
          <w:b/>
          <w:sz w:val="24"/>
          <w:szCs w:val="24"/>
          <w:u w:val="single"/>
        </w:rPr>
        <w:t>7.2.2.</w:t>
      </w:r>
      <w:r>
        <w:rPr>
          <w:rFonts w:ascii="Times New Roman" w:hAnsi="Times New Roman"/>
          <w:sz w:val="24"/>
          <w:szCs w:val="24"/>
          <w:u w:val="single"/>
        </w:rPr>
        <w:t xml:space="preserve"> </w:t>
      </w:r>
      <w:r>
        <w:rPr>
          <w:rFonts w:ascii="Times New Roman" w:eastAsia="Times New Roman" w:hAnsi="Times New Roman"/>
          <w:b/>
          <w:sz w:val="24"/>
          <w:szCs w:val="24"/>
          <w:u w:val="single"/>
          <w:lang w:eastAsia="ar-SA"/>
        </w:rPr>
        <w:t>Декларация образец № 1</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в оригинал</w:t>
      </w:r>
      <w:r>
        <w:rPr>
          <w:rFonts w:ascii="Times New Roman" w:eastAsia="Times New Roman" w:hAnsi="Times New Roman"/>
          <w:sz w:val="24"/>
          <w:szCs w:val="24"/>
          <w:lang w:eastAsia="ar-SA"/>
        </w:rPr>
        <w:t xml:space="preserve"> – приложен към настоящата документация), удостоверяваща: Обстоятелствата по чл. 18, ал. 1, т. 3, букви „а-и“ от </w:t>
      </w:r>
      <w:r>
        <w:rPr>
          <w:rFonts w:ascii="Times New Roman" w:eastAsia="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Pr>
          <w:rFonts w:ascii="Times New Roman" w:hAnsi="Times New Roman"/>
          <w:bCs/>
          <w:sz w:val="24"/>
          <w:szCs w:val="24"/>
        </w:rPr>
        <w:t>продукти</w:t>
      </w:r>
      <w:r>
        <w:rPr>
          <w:rFonts w:ascii="Times New Roman" w:hAnsi="Times New Roman"/>
          <w:bCs/>
          <w:color w:val="000000"/>
          <w:sz w:val="24"/>
          <w:szCs w:val="24"/>
        </w:rPr>
        <w:t xml:space="preserve">; Техническата и кадрова обезпеченост; </w:t>
      </w:r>
    </w:p>
    <w:p w:rsidR="00153DFB" w:rsidRDefault="00153DFB">
      <w:pPr>
        <w:spacing w:after="0" w:line="240" w:lineRule="auto"/>
        <w:ind w:firstLine="567"/>
        <w:jc w:val="both"/>
        <w:rPr>
          <w:rFonts w:ascii="Times New Roman" w:hAnsi="Times New Roman"/>
          <w:b/>
          <w:sz w:val="24"/>
          <w:szCs w:val="24"/>
          <w:u w:val="single"/>
        </w:rPr>
      </w:pPr>
    </w:p>
    <w:p w:rsidR="00153DFB" w:rsidRDefault="009518DF">
      <w:pPr>
        <w:spacing w:after="0" w:line="240" w:lineRule="auto"/>
        <w:ind w:firstLine="567"/>
        <w:jc w:val="both"/>
        <w:rPr>
          <w:rFonts w:ascii="Times New Roman" w:eastAsia="Times New Roman" w:hAnsi="Times New Roman"/>
          <w:b/>
          <w:sz w:val="24"/>
          <w:szCs w:val="24"/>
          <w:lang w:eastAsia="ar-SA"/>
        </w:rPr>
      </w:pPr>
      <w:r>
        <w:rPr>
          <w:rFonts w:ascii="Times New Roman" w:hAnsi="Times New Roman"/>
          <w:b/>
          <w:sz w:val="24"/>
          <w:szCs w:val="24"/>
          <w:u w:val="single"/>
        </w:rPr>
        <w:t>7.2.3.</w:t>
      </w:r>
      <w:r>
        <w:rPr>
          <w:rFonts w:ascii="Times New Roman" w:hAnsi="Times New Roman"/>
          <w:sz w:val="24"/>
          <w:szCs w:val="24"/>
          <w:u w:val="single"/>
        </w:rPr>
        <w:t xml:space="preserve"> </w:t>
      </w:r>
      <w:r>
        <w:rPr>
          <w:rFonts w:ascii="Times New Roman" w:eastAsia="Times New Roman" w:hAnsi="Times New Roman"/>
          <w:b/>
          <w:sz w:val="24"/>
          <w:szCs w:val="24"/>
          <w:u w:val="single"/>
          <w:lang w:eastAsia="ar-SA"/>
        </w:rPr>
        <w:t>Декларация образец № 2</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в оригинал</w:t>
      </w:r>
      <w:r>
        <w:rPr>
          <w:rFonts w:ascii="Times New Roman" w:eastAsia="Times New Roman" w:hAnsi="Times New Roman"/>
          <w:sz w:val="24"/>
          <w:szCs w:val="24"/>
          <w:lang w:eastAsia="ar-SA"/>
        </w:rPr>
        <w:t xml:space="preserve"> попълнена и подписана от представляващия обявеният подизпълнител (</w:t>
      </w:r>
      <w:r>
        <w:rPr>
          <w:rFonts w:ascii="Times New Roman" w:eastAsia="Times New Roman" w:hAnsi="Times New Roman"/>
          <w:b/>
          <w:sz w:val="24"/>
          <w:szCs w:val="24"/>
          <w:lang w:eastAsia="ar-SA"/>
        </w:rPr>
        <w:t>по образец</w:t>
      </w:r>
      <w:r>
        <w:rPr>
          <w:rFonts w:ascii="Times New Roman" w:eastAsia="Times New Roman" w:hAnsi="Times New Roman"/>
          <w:sz w:val="24"/>
          <w:szCs w:val="24"/>
          <w:lang w:eastAsia="ar-SA"/>
        </w:rPr>
        <w:t xml:space="preserve"> приложен към настоящата документация), удостоверяваща обстоятелствата по чл. 18, ал. 1, т. 3, букви „а-ж“ от </w:t>
      </w:r>
      <w:r>
        <w:rPr>
          <w:rFonts w:ascii="Times New Roman" w:eastAsia="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Pr>
          <w:rFonts w:ascii="Times New Roman" w:hAnsi="Times New Roman"/>
          <w:bCs/>
          <w:sz w:val="24"/>
          <w:szCs w:val="24"/>
        </w:rPr>
        <w:t>продукти</w:t>
      </w:r>
      <w:r>
        <w:rPr>
          <w:rFonts w:ascii="Times New Roman" w:eastAsia="Times New Roman" w:hAnsi="Times New Roman"/>
          <w:b/>
          <w:sz w:val="24"/>
          <w:szCs w:val="24"/>
          <w:lang w:eastAsia="ar-SA"/>
        </w:rPr>
        <w:t xml:space="preserve">. </w:t>
      </w:r>
      <w:r>
        <w:rPr>
          <w:rFonts w:ascii="Times New Roman" w:eastAsia="Times New Roman" w:hAnsi="Times New Roman"/>
          <w:b/>
          <w:sz w:val="24"/>
          <w:szCs w:val="24"/>
          <w:u w:val="single"/>
          <w:lang w:eastAsia="ar-SA"/>
        </w:rPr>
        <w:t>ЗАБЕЛЕЖКА: - Декларация № образец 2</w:t>
      </w:r>
      <w:r>
        <w:rPr>
          <w:rFonts w:ascii="Times New Roman" w:eastAsia="Times New Roman" w:hAnsi="Times New Roman"/>
          <w:sz w:val="24"/>
          <w:szCs w:val="24"/>
          <w:lang w:eastAsia="ar-SA"/>
        </w:rPr>
        <w:t xml:space="preserve"> се </w:t>
      </w:r>
      <w:r>
        <w:rPr>
          <w:rFonts w:ascii="Times New Roman" w:eastAsia="Times New Roman" w:hAnsi="Times New Roman"/>
          <w:b/>
          <w:sz w:val="24"/>
          <w:szCs w:val="24"/>
          <w:lang w:eastAsia="ar-SA"/>
        </w:rPr>
        <w:t>представя само в случай, че участника е заявил, че ще ползва подизпълнители, и се попълва от подизпълнителя, като посочените изисквания</w:t>
      </w:r>
      <w:r>
        <w:rPr>
          <w:rFonts w:ascii="Times New Roman" w:eastAsia="Times New Roman" w:hAnsi="Times New Roman"/>
          <w:sz w:val="24"/>
          <w:szCs w:val="24"/>
          <w:lang w:eastAsia="ar-SA"/>
        </w:rPr>
        <w:t xml:space="preserve">, които се декларират, се отнасят за управителите на подизпълнителя или за лицата, овластени по реда на Търговския закон да представляват търговеца и се попълва, съгласно чл. 18, ал. 3 и ал. 4 от цитираната наредба. </w:t>
      </w:r>
    </w:p>
    <w:p w:rsidR="00153DFB" w:rsidRDefault="00153DFB">
      <w:pPr>
        <w:spacing w:after="0" w:line="240" w:lineRule="auto"/>
        <w:ind w:firstLine="567"/>
        <w:jc w:val="both"/>
        <w:rPr>
          <w:rFonts w:ascii="Times New Roman" w:eastAsia="Times New Roman" w:hAnsi="Times New Roman"/>
          <w:sz w:val="24"/>
          <w:szCs w:val="24"/>
          <w:lang w:eastAsia="ar-SA"/>
        </w:rPr>
      </w:pPr>
    </w:p>
    <w:p w:rsidR="00153DFB" w:rsidRDefault="009518DF">
      <w:pPr>
        <w:pStyle w:val="af6"/>
        <w:ind w:firstLine="567"/>
        <w:jc w:val="both"/>
        <w:rPr>
          <w:rFonts w:ascii="Times New Roman" w:eastAsia="Times New Roman" w:hAnsi="Times New Roman"/>
          <w:sz w:val="24"/>
          <w:szCs w:val="24"/>
          <w:lang w:eastAsia="ar-SA"/>
        </w:rPr>
      </w:pPr>
      <w:r>
        <w:rPr>
          <w:rFonts w:ascii="Times New Roman" w:hAnsi="Times New Roman"/>
          <w:b/>
          <w:sz w:val="24"/>
          <w:szCs w:val="24"/>
          <w:u w:val="single"/>
        </w:rPr>
        <w:t>7.2.4. Декларация образец № 3</w:t>
      </w:r>
      <w:r>
        <w:rPr>
          <w:rFonts w:ascii="Times New Roman" w:hAnsi="Times New Roman"/>
          <w:sz w:val="24"/>
          <w:szCs w:val="24"/>
          <w:u w:val="single"/>
        </w:rPr>
        <w:t xml:space="preserve"> </w:t>
      </w:r>
      <w:r>
        <w:rPr>
          <w:rFonts w:ascii="Times New Roman" w:eastAsia="Times New Roman" w:hAnsi="Times New Roman"/>
          <w:b/>
          <w:sz w:val="24"/>
          <w:szCs w:val="24"/>
          <w:lang w:eastAsia="ar-SA"/>
        </w:rPr>
        <w:t>в оригинал</w:t>
      </w:r>
      <w:r>
        <w:rPr>
          <w:rFonts w:ascii="Times New Roman" w:eastAsia="Times New Roman" w:hAnsi="Times New Roman"/>
          <w:sz w:val="24"/>
          <w:szCs w:val="24"/>
          <w:lang w:eastAsia="ar-SA"/>
        </w:rPr>
        <w:t xml:space="preserve"> </w:t>
      </w:r>
      <w:r>
        <w:rPr>
          <w:rFonts w:ascii="Times New Roman" w:hAnsi="Times New Roman"/>
          <w:sz w:val="24"/>
          <w:szCs w:val="24"/>
        </w:rPr>
        <w:t xml:space="preserve">за изразено </w:t>
      </w:r>
      <w:r>
        <w:rPr>
          <w:rFonts w:ascii="Times New Roman" w:hAnsi="Times New Roman"/>
          <w:b/>
          <w:sz w:val="24"/>
          <w:szCs w:val="24"/>
        </w:rPr>
        <w:t xml:space="preserve">съгласие и доброволно предоставяне за обработване на лични данни съгласно изискванията на ЗЗЛД </w:t>
      </w:r>
      <w:r>
        <w:rPr>
          <w:rFonts w:ascii="Times New Roman" w:eastAsia="Times New Roman" w:hAnsi="Times New Roman"/>
          <w:sz w:val="24"/>
          <w:szCs w:val="24"/>
          <w:lang w:eastAsia="ar-SA"/>
        </w:rPr>
        <w:t>подписана от представляващите съответния търговец и членовете на управителните му органи и обявените от него подизпълнители, когато е заявил такива.</w:t>
      </w:r>
    </w:p>
    <w:p w:rsidR="00153DFB" w:rsidRDefault="00153DFB">
      <w:pPr>
        <w:pStyle w:val="af6"/>
        <w:ind w:firstLine="567"/>
        <w:jc w:val="both"/>
        <w:rPr>
          <w:rFonts w:ascii="Times New Roman" w:eastAsia="Times New Roman" w:hAnsi="Times New Roman"/>
          <w:sz w:val="24"/>
          <w:szCs w:val="24"/>
          <w:lang w:eastAsia="ar-SA"/>
        </w:rPr>
      </w:pPr>
    </w:p>
    <w:p w:rsidR="00153DFB" w:rsidRDefault="009518DF">
      <w:pPr>
        <w:spacing w:after="0" w:line="240" w:lineRule="auto"/>
        <w:ind w:firstLine="567"/>
        <w:jc w:val="both"/>
        <w:rPr>
          <w:rFonts w:ascii="Times New Roman" w:eastAsia="Times New Roman" w:hAnsi="Times New Roman"/>
          <w:bCs/>
          <w:i/>
          <w:sz w:val="24"/>
          <w:szCs w:val="24"/>
          <w:lang w:eastAsia="bg-BG"/>
        </w:rPr>
      </w:pPr>
      <w:r>
        <w:rPr>
          <w:rFonts w:ascii="Times New Roman" w:eastAsia="Times New Roman" w:hAnsi="Times New Roman"/>
          <w:b/>
          <w:sz w:val="24"/>
          <w:szCs w:val="24"/>
          <w:u w:val="single"/>
          <w:lang w:eastAsia="ar-SA"/>
        </w:rPr>
        <w:t>7.2.5. Декларация образец №4</w:t>
      </w:r>
      <w:r>
        <w:rPr>
          <w:rFonts w:ascii="Times New Roman" w:eastAsia="Times New Roman" w:hAnsi="Times New Roman"/>
          <w:b/>
          <w:sz w:val="24"/>
          <w:szCs w:val="24"/>
          <w:lang w:eastAsia="ar-SA"/>
        </w:rPr>
        <w:t xml:space="preserve"> в оригинал</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bg-BG"/>
        </w:rPr>
        <w:t xml:space="preserve">- </w:t>
      </w:r>
      <w:r>
        <w:rPr>
          <w:rFonts w:ascii="Times New Roman" w:eastAsia="Times New Roman" w:hAnsi="Times New Roman"/>
          <w:sz w:val="24"/>
          <w:szCs w:val="24"/>
          <w:lang w:eastAsia="bg-BG"/>
        </w:rPr>
        <w:t xml:space="preserve">за изпълнение на изискванията поставени от Възложителя на основание </w:t>
      </w:r>
      <w:r>
        <w:rPr>
          <w:rFonts w:ascii="Times New Roman" w:eastAsia="Times New Roman" w:hAnsi="Times New Roman"/>
          <w:sz w:val="24"/>
          <w:szCs w:val="24"/>
          <w:lang w:eastAsia="ar-SA"/>
        </w:rPr>
        <w:t xml:space="preserve">чл. 15, ал. 4, т. 6 от </w:t>
      </w:r>
      <w:r>
        <w:rPr>
          <w:rFonts w:ascii="Times New Roman" w:eastAsia="Times New Roman" w:hAnsi="Times New Roman"/>
          <w:bCs/>
          <w:sz w:val="24"/>
          <w:szCs w:val="24"/>
          <w:lang w:eastAsia="ar-SA"/>
        </w:rPr>
        <w:t xml:space="preserve">Наредбата. а именно: търговеца да няма задържана гаранция във връзка с прекратен, поради виновно неизпълнение договор за възлагане и/или покупко-продажба на дървесина </w:t>
      </w:r>
      <w:r>
        <w:rPr>
          <w:rFonts w:ascii="Times New Roman" w:eastAsia="Times New Roman" w:hAnsi="Times New Roman"/>
          <w:i/>
          <w:sz w:val="24"/>
          <w:szCs w:val="24"/>
          <w:lang w:eastAsia="bg-BG"/>
        </w:rPr>
        <w:t xml:space="preserve">по процедури проведени по реда на:  чл.10, ал.1; </w:t>
      </w:r>
      <w:r w:rsidR="00B94C16">
        <w:rPr>
          <w:rFonts w:ascii="Times New Roman" w:eastAsia="Times New Roman" w:hAnsi="Times New Roman"/>
          <w:i/>
          <w:sz w:val="24"/>
          <w:szCs w:val="24"/>
          <w:lang w:eastAsia="bg-BG"/>
        </w:rPr>
        <w:t>чл. 46 и чл. 75</w:t>
      </w:r>
      <w:r>
        <w:rPr>
          <w:rFonts w:ascii="Times New Roman" w:eastAsia="Times New Roman" w:hAnsi="Times New Roman"/>
          <w:i/>
          <w:sz w:val="24"/>
          <w:szCs w:val="24"/>
          <w:lang w:eastAsia="bg-BG"/>
        </w:rPr>
        <w:t xml:space="preserve"> от </w:t>
      </w:r>
      <w:r>
        <w:rPr>
          <w:rFonts w:ascii="Times New Roman" w:hAnsi="Times New Roman"/>
          <w:b/>
          <w:bCs/>
          <w:i/>
          <w:iCs/>
          <w:color w:val="000000"/>
          <w:sz w:val="24"/>
          <w:szCs w:val="24"/>
          <w:lang w:eastAsia="bg-BG" w:bidi="bg-BG"/>
        </w:rPr>
        <w:t>НУРВИДГТДОСПДНГП;</w:t>
      </w:r>
    </w:p>
    <w:p w:rsidR="00153DFB" w:rsidRDefault="009518DF">
      <w:pPr>
        <w:tabs>
          <w:tab w:val="left" w:pos="0"/>
        </w:tabs>
        <w:spacing w:after="0" w:line="240" w:lineRule="auto"/>
        <w:ind w:firstLine="567"/>
        <w:jc w:val="both"/>
        <w:rPr>
          <w:rFonts w:ascii="Times New Roman" w:eastAsia="Times New Roman" w:hAnsi="Times New Roman"/>
          <w:b/>
          <w:sz w:val="24"/>
          <w:szCs w:val="24"/>
          <w:lang w:eastAsia="ar-SA"/>
        </w:rPr>
      </w:pPr>
      <w:r>
        <w:rPr>
          <w:rFonts w:ascii="Times New Roman" w:eastAsia="Times New Roman" w:hAnsi="Times New Roman"/>
          <w:b/>
          <w:i/>
          <w:sz w:val="24"/>
          <w:szCs w:val="24"/>
          <w:lang w:eastAsia="bg-BG"/>
        </w:rPr>
        <w:t>Задължителни условия на процедурата:</w:t>
      </w:r>
    </w:p>
    <w:p w:rsidR="00153DFB" w:rsidRDefault="00E60278">
      <w:pPr>
        <w:spacing w:after="0" w:line="240" w:lineRule="auto"/>
        <w:ind w:firstLine="567"/>
        <w:jc w:val="both"/>
        <w:rPr>
          <w:rFonts w:ascii="Times New Roman" w:hAnsi="Times New Roman"/>
          <w:bCs/>
          <w:i/>
          <w:sz w:val="24"/>
          <w:szCs w:val="24"/>
        </w:rPr>
      </w:pPr>
      <w:r>
        <w:rPr>
          <w:rFonts w:ascii="Times New Roman" w:hAnsi="Times New Roman"/>
          <w:bCs/>
          <w:i/>
          <w:sz w:val="24"/>
          <w:szCs w:val="24"/>
        </w:rPr>
        <w:t xml:space="preserve"> </w:t>
      </w:r>
      <w:r w:rsidR="009518DF">
        <w:rPr>
          <w:rFonts w:ascii="Times New Roman" w:hAnsi="Times New Roman"/>
          <w:bCs/>
          <w:i/>
          <w:sz w:val="24"/>
          <w:szCs w:val="24"/>
        </w:rPr>
        <w:t>Декларация  образец № 4 се попълва от управителя / представляващия търговеца.</w:t>
      </w:r>
    </w:p>
    <w:p w:rsidR="00153DFB" w:rsidRDefault="00153DFB">
      <w:pPr>
        <w:pStyle w:val="af6"/>
        <w:ind w:firstLine="567"/>
        <w:jc w:val="both"/>
        <w:rPr>
          <w:rFonts w:ascii="Times New Roman" w:eastAsia="Times New Roman" w:hAnsi="Times New Roman"/>
          <w:sz w:val="24"/>
          <w:szCs w:val="24"/>
          <w:lang w:eastAsia="ar-SA"/>
        </w:rPr>
      </w:pP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u w:val="single"/>
        </w:rPr>
        <w:t>7.2.6. „Ценово предложение”</w:t>
      </w:r>
      <w:r>
        <w:rPr>
          <w:rFonts w:ascii="Times New Roman" w:hAnsi="Times New Roman"/>
          <w:sz w:val="24"/>
          <w:szCs w:val="24"/>
        </w:rPr>
        <w:t xml:space="preserve">– по образец приложен към документацията. </w:t>
      </w:r>
    </w:p>
    <w:p w:rsidR="00153DFB" w:rsidRDefault="00153DFB">
      <w:pPr>
        <w:tabs>
          <w:tab w:val="left" w:pos="0"/>
        </w:tabs>
        <w:spacing w:after="0" w:line="240" w:lineRule="auto"/>
        <w:ind w:firstLine="567"/>
        <w:jc w:val="both"/>
        <w:rPr>
          <w:rFonts w:ascii="Times New Roman" w:hAnsi="Times New Roman"/>
          <w:b/>
          <w:sz w:val="24"/>
          <w:szCs w:val="24"/>
        </w:rPr>
      </w:pPr>
    </w:p>
    <w:p w:rsidR="00153DFB" w:rsidRDefault="009518DF">
      <w:pPr>
        <w:tabs>
          <w:tab w:val="left" w:pos="0"/>
        </w:tabs>
        <w:spacing w:after="0" w:line="240" w:lineRule="auto"/>
        <w:ind w:firstLine="567"/>
        <w:jc w:val="both"/>
        <w:rPr>
          <w:rFonts w:ascii="Times New Roman" w:hAnsi="Times New Roman"/>
          <w:sz w:val="24"/>
          <w:szCs w:val="24"/>
        </w:rPr>
      </w:pPr>
      <w:r>
        <w:rPr>
          <w:rFonts w:ascii="Times New Roman" w:hAnsi="Times New Roman"/>
          <w:b/>
          <w:sz w:val="24"/>
          <w:szCs w:val="24"/>
        </w:rPr>
        <w:t>7.3.</w:t>
      </w:r>
      <w:r>
        <w:rPr>
          <w:rFonts w:ascii="Times New Roman" w:eastAsia="Times New Roman" w:hAnsi="Times New Roman"/>
          <w:b/>
          <w:i/>
          <w:sz w:val="24"/>
          <w:szCs w:val="24"/>
          <w:lang w:eastAsia="bg-BG"/>
        </w:rPr>
        <w:t xml:space="preserve"> Задължителни условия на процедурата: </w:t>
      </w:r>
      <w:r>
        <w:rPr>
          <w:rFonts w:ascii="Times New Roman" w:hAnsi="Times New Roman"/>
          <w:b/>
          <w:sz w:val="24"/>
          <w:szCs w:val="24"/>
        </w:rPr>
        <w:t xml:space="preserve"> </w:t>
      </w:r>
      <w:r>
        <w:rPr>
          <w:rFonts w:ascii="Times New Roman" w:hAnsi="Times New Roman"/>
          <w:sz w:val="24"/>
          <w:szCs w:val="24"/>
        </w:rPr>
        <w:t>кандидата представя в общ запечатан непрозрачен плик документите по т.7.2.1- т.7.2.5 вкл.,  в един екземпляр , като към документите в този плик представя в отделни, запечатани,  непрозрачни  пликове с надпис "</w:t>
      </w:r>
      <w:r>
        <w:rPr>
          <w:rFonts w:ascii="Times New Roman" w:hAnsi="Times New Roman"/>
          <w:b/>
          <w:sz w:val="24"/>
          <w:szCs w:val="24"/>
        </w:rPr>
        <w:t xml:space="preserve">ценово  предложение  </w:t>
      </w:r>
      <w:r>
        <w:rPr>
          <w:rFonts w:ascii="Times New Roman" w:hAnsi="Times New Roman"/>
          <w:sz w:val="24"/>
          <w:szCs w:val="24"/>
        </w:rPr>
        <w:t>съответните ценов</w:t>
      </w:r>
      <w:r w:rsidR="00447251">
        <w:rPr>
          <w:rFonts w:ascii="Times New Roman" w:hAnsi="Times New Roman"/>
          <w:sz w:val="24"/>
          <w:szCs w:val="24"/>
        </w:rPr>
        <w:t>о</w:t>
      </w:r>
      <w:r>
        <w:rPr>
          <w:rFonts w:ascii="Times New Roman" w:hAnsi="Times New Roman"/>
          <w:sz w:val="24"/>
          <w:szCs w:val="24"/>
        </w:rPr>
        <w:t xml:space="preserve"> предложени</w:t>
      </w:r>
      <w:r w:rsidR="00447251">
        <w:rPr>
          <w:rFonts w:ascii="Times New Roman" w:hAnsi="Times New Roman"/>
          <w:sz w:val="24"/>
          <w:szCs w:val="24"/>
        </w:rPr>
        <w:t>е</w:t>
      </w:r>
      <w:r>
        <w:rPr>
          <w:rFonts w:ascii="Times New Roman" w:hAnsi="Times New Roman"/>
          <w:sz w:val="24"/>
          <w:szCs w:val="24"/>
        </w:rPr>
        <w:t xml:space="preserve"> (7.2.6)  за обект</w:t>
      </w:r>
      <w:r w:rsidR="00447251">
        <w:rPr>
          <w:rFonts w:ascii="Times New Roman" w:hAnsi="Times New Roman"/>
          <w:sz w:val="24"/>
          <w:szCs w:val="24"/>
        </w:rPr>
        <w:t>а</w:t>
      </w:r>
      <w:r>
        <w:rPr>
          <w:rFonts w:ascii="Times New Roman" w:hAnsi="Times New Roman"/>
          <w:sz w:val="24"/>
          <w:szCs w:val="24"/>
        </w:rPr>
        <w:t>.</w:t>
      </w:r>
    </w:p>
    <w:p w:rsidR="00153DFB" w:rsidRDefault="00153DFB">
      <w:pPr>
        <w:spacing w:after="0" w:line="240" w:lineRule="auto"/>
        <w:ind w:firstLine="567"/>
        <w:jc w:val="both"/>
        <w:rPr>
          <w:rFonts w:ascii="Times New Roman" w:eastAsia="Times New Roman" w:hAnsi="Times New Roman"/>
          <w:b/>
          <w:sz w:val="24"/>
          <w:szCs w:val="24"/>
          <w:lang w:eastAsia="ar-SA"/>
        </w:rPr>
      </w:pP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lastRenderedPageBreak/>
        <w:t>7.4.</w:t>
      </w:r>
      <w:r>
        <w:rPr>
          <w:rFonts w:ascii="Times New Roman" w:eastAsia="Times New Roman" w:hAnsi="Times New Roman"/>
          <w:sz w:val="24"/>
          <w:szCs w:val="24"/>
          <w:lang w:eastAsia="ar-SA"/>
        </w:rPr>
        <w:t xml:space="preserve"> Когато участникът в процедурата е търговец чуждестранно лице, и документите са на писмен език </w:t>
      </w:r>
      <w:r>
        <w:rPr>
          <w:rFonts w:ascii="Times New Roman" w:eastAsia="Times New Roman" w:hAnsi="Times New Roman"/>
          <w:b/>
          <w:sz w:val="24"/>
          <w:szCs w:val="24"/>
          <w:lang w:eastAsia="ar-SA"/>
        </w:rPr>
        <w:t>различен</w:t>
      </w:r>
      <w:r>
        <w:rPr>
          <w:rFonts w:ascii="Times New Roman" w:eastAsia="Times New Roman" w:hAnsi="Times New Roman"/>
          <w:sz w:val="24"/>
          <w:szCs w:val="24"/>
          <w:lang w:eastAsia="ar-SA"/>
        </w:rPr>
        <w:t xml:space="preserve"> от българския език, същите се представят в </w:t>
      </w:r>
      <w:r>
        <w:rPr>
          <w:rFonts w:ascii="Times New Roman" w:eastAsia="Times New Roman" w:hAnsi="Times New Roman"/>
          <w:b/>
          <w:sz w:val="24"/>
          <w:szCs w:val="24"/>
          <w:lang w:eastAsia="ar-SA"/>
        </w:rPr>
        <w:t>официално заверен превод.</w:t>
      </w:r>
    </w:p>
    <w:p w:rsidR="00153DFB" w:rsidRDefault="00153DFB">
      <w:pPr>
        <w:spacing w:after="0" w:line="240" w:lineRule="auto"/>
        <w:ind w:firstLine="567"/>
        <w:jc w:val="both"/>
        <w:rPr>
          <w:rFonts w:ascii="Times New Roman" w:hAnsi="Times New Roman"/>
          <w:b/>
          <w:color w:val="000000"/>
          <w:sz w:val="24"/>
          <w:szCs w:val="24"/>
          <w:lang w:eastAsia="ar-SA"/>
        </w:rPr>
      </w:pPr>
    </w:p>
    <w:p w:rsidR="00153DFB" w:rsidRDefault="009518DF">
      <w:pPr>
        <w:spacing w:after="0" w:line="240" w:lineRule="auto"/>
        <w:ind w:firstLine="567"/>
        <w:jc w:val="both"/>
        <w:rPr>
          <w:rFonts w:ascii="Times New Roman" w:hAnsi="Times New Roman"/>
          <w:color w:val="000000"/>
          <w:sz w:val="24"/>
          <w:szCs w:val="24"/>
          <w:lang w:eastAsia="ar-SA"/>
        </w:rPr>
      </w:pPr>
      <w:r>
        <w:rPr>
          <w:rFonts w:ascii="Times New Roman" w:hAnsi="Times New Roman"/>
          <w:b/>
          <w:color w:val="000000"/>
          <w:sz w:val="24"/>
          <w:szCs w:val="24"/>
          <w:lang w:eastAsia="ar-SA"/>
        </w:rPr>
        <w:t xml:space="preserve">7.5. </w:t>
      </w:r>
      <w:r>
        <w:rPr>
          <w:rFonts w:ascii="Times New Roman" w:hAnsi="Times New Roman"/>
          <w:color w:val="000000"/>
          <w:sz w:val="24"/>
          <w:szCs w:val="24"/>
          <w:lang w:eastAsia="ar-SA"/>
        </w:rPr>
        <w:t>Задължително условие на провеждана процедура: Търговец декларирал съгласие за участие в процедурата като подизпълнител за конкретен обект няма право да подава самостоятелна оферта за участие в процедурата за същия обект. В случай че комисията установи такова обстоятелство офертата на съответния участник заявил участие като подизпълнител се отстранява от последващо участие в процедурата за конкретния обект.</w:t>
      </w:r>
    </w:p>
    <w:p w:rsidR="00153DFB" w:rsidRDefault="00153DFB">
      <w:pPr>
        <w:spacing w:after="0" w:line="240" w:lineRule="auto"/>
        <w:ind w:firstLine="567"/>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8. РАЗНОСКИ ПО УЧАСТИЕ В ПРОЦЕДУРАТА.</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Всеки участник поема всички разноски по изготвяне на офертата и представянето й.</w:t>
      </w:r>
    </w:p>
    <w:p w:rsidR="00153DFB" w:rsidRDefault="00417F94">
      <w:pPr>
        <w:spacing w:after="0" w:line="240" w:lineRule="auto"/>
        <w:ind w:firstLine="567"/>
        <w:jc w:val="both"/>
        <w:rPr>
          <w:rFonts w:ascii="Times New Roman" w:hAnsi="Times New Roman"/>
          <w:color w:val="000000"/>
          <w:sz w:val="24"/>
          <w:szCs w:val="24"/>
        </w:rPr>
      </w:pPr>
      <w:r w:rsidRPr="00417F94">
        <w:rPr>
          <w:rFonts w:ascii="Times New Roman" w:hAnsi="Times New Roman"/>
          <w:color w:val="000000"/>
          <w:sz w:val="24"/>
          <w:szCs w:val="24"/>
        </w:rPr>
        <w:t xml:space="preserve">община Елхово </w:t>
      </w:r>
      <w:r w:rsidR="009518DF">
        <w:rPr>
          <w:rFonts w:ascii="Times New Roman" w:hAnsi="Times New Roman"/>
          <w:color w:val="000000"/>
          <w:sz w:val="24"/>
          <w:szCs w:val="24"/>
        </w:rPr>
        <w:t>не заплаща тези разходи, независимо от изхода на процедурата.</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Представените оферти, ведно с документите към тях </w:t>
      </w:r>
      <w:r>
        <w:rPr>
          <w:rFonts w:ascii="Times New Roman" w:hAnsi="Times New Roman"/>
          <w:b/>
          <w:sz w:val="24"/>
          <w:szCs w:val="24"/>
        </w:rPr>
        <w:t>не се връщат</w:t>
      </w:r>
      <w:r>
        <w:rPr>
          <w:rFonts w:ascii="Times New Roman" w:hAnsi="Times New Roman"/>
          <w:sz w:val="24"/>
          <w:szCs w:val="24"/>
        </w:rPr>
        <w:t xml:space="preserve"> на участниците.</w:t>
      </w:r>
    </w:p>
    <w:p w:rsidR="00153DFB" w:rsidRDefault="00153DFB">
      <w:pPr>
        <w:spacing w:after="0" w:line="240" w:lineRule="auto"/>
        <w:ind w:firstLine="567"/>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caps/>
          <w:sz w:val="24"/>
          <w:szCs w:val="24"/>
        </w:rPr>
      </w:pPr>
      <w:r>
        <w:rPr>
          <w:rFonts w:ascii="Times New Roman" w:hAnsi="Times New Roman"/>
          <w:b/>
          <w:sz w:val="24"/>
          <w:szCs w:val="24"/>
        </w:rPr>
        <w:t xml:space="preserve">9. ОТКРИВАНЕ НА </w:t>
      </w:r>
      <w:r>
        <w:rPr>
          <w:rFonts w:ascii="Times New Roman" w:hAnsi="Times New Roman"/>
          <w:b/>
          <w:caps/>
          <w:sz w:val="24"/>
          <w:szCs w:val="24"/>
        </w:rPr>
        <w:t>процедурата</w:t>
      </w:r>
    </w:p>
    <w:p w:rsidR="00417F94" w:rsidRPr="00417F94" w:rsidRDefault="00417F94" w:rsidP="00417F94">
      <w:pPr>
        <w:shd w:val="clear" w:color="auto" w:fill="FFFFFF"/>
        <w:suppressAutoHyphens w:val="0"/>
        <w:jc w:val="both"/>
        <w:rPr>
          <w:rFonts w:ascii="Times New Roman" w:eastAsia="Times New Roman" w:hAnsi="Times New Roman"/>
          <w:color w:val="000000"/>
          <w:sz w:val="26"/>
          <w:szCs w:val="26"/>
          <w:lang w:eastAsia="bg-BG"/>
        </w:rPr>
      </w:pPr>
      <w:r>
        <w:rPr>
          <w:rFonts w:ascii="Times New Roman" w:hAnsi="Times New Roman"/>
          <w:b/>
          <w:color w:val="000000"/>
          <w:sz w:val="24"/>
          <w:szCs w:val="24"/>
        </w:rPr>
        <w:t xml:space="preserve">         </w:t>
      </w:r>
      <w:r w:rsidR="009518DF">
        <w:rPr>
          <w:rFonts w:ascii="Times New Roman" w:hAnsi="Times New Roman"/>
          <w:b/>
          <w:color w:val="000000"/>
          <w:sz w:val="24"/>
          <w:szCs w:val="24"/>
        </w:rPr>
        <w:t>9.1.</w:t>
      </w:r>
      <w:r w:rsidR="009518DF">
        <w:rPr>
          <w:rFonts w:ascii="Times New Roman" w:hAnsi="Times New Roman"/>
          <w:color w:val="000000"/>
          <w:sz w:val="24"/>
          <w:szCs w:val="24"/>
        </w:rPr>
        <w:t xml:space="preserve"> </w:t>
      </w:r>
      <w:r w:rsidRPr="00417F94">
        <w:rPr>
          <w:rFonts w:ascii="Times New Roman" w:eastAsia="Times New Roman" w:hAnsi="Times New Roman"/>
          <w:color w:val="000000"/>
          <w:sz w:val="26"/>
          <w:szCs w:val="26"/>
          <w:lang w:eastAsia="bg-BG"/>
        </w:rPr>
        <w:t>Дата за провеждане на открития конкурс – </w:t>
      </w:r>
      <w:r w:rsidR="0099520F">
        <w:rPr>
          <w:rFonts w:ascii="Times New Roman" w:eastAsia="Times New Roman" w:hAnsi="Times New Roman"/>
          <w:b/>
          <w:color w:val="000000"/>
          <w:sz w:val="26"/>
          <w:szCs w:val="26"/>
          <w:lang w:val="en-US" w:eastAsia="bg-BG"/>
        </w:rPr>
        <w:t>2</w:t>
      </w:r>
      <w:r w:rsidRPr="00601C78">
        <w:rPr>
          <w:rFonts w:ascii="Times New Roman" w:eastAsia="Times New Roman" w:hAnsi="Times New Roman"/>
          <w:b/>
          <w:bCs/>
          <w:color w:val="000000"/>
          <w:sz w:val="26"/>
          <w:szCs w:val="26"/>
          <w:bdr w:val="none" w:sz="0" w:space="0" w:color="auto" w:frame="1"/>
          <w:lang w:eastAsia="bg-BG"/>
        </w:rPr>
        <w:t>4.0</w:t>
      </w:r>
      <w:r w:rsidR="00601C78">
        <w:rPr>
          <w:rFonts w:ascii="Times New Roman" w:eastAsia="Times New Roman" w:hAnsi="Times New Roman"/>
          <w:b/>
          <w:bCs/>
          <w:color w:val="000000"/>
          <w:sz w:val="26"/>
          <w:szCs w:val="26"/>
          <w:bdr w:val="none" w:sz="0" w:space="0" w:color="auto" w:frame="1"/>
          <w:lang w:val="en-US" w:eastAsia="bg-BG"/>
        </w:rPr>
        <w:t>4</w:t>
      </w:r>
      <w:r w:rsidRPr="00601C78">
        <w:rPr>
          <w:rFonts w:ascii="Times New Roman" w:eastAsia="Times New Roman" w:hAnsi="Times New Roman"/>
          <w:b/>
          <w:bCs/>
          <w:color w:val="000000"/>
          <w:sz w:val="26"/>
          <w:szCs w:val="26"/>
          <w:bdr w:val="none" w:sz="0" w:space="0" w:color="auto" w:frame="1"/>
          <w:lang w:eastAsia="bg-BG"/>
        </w:rPr>
        <w:t>.2025 год. – от 10:00</w:t>
      </w:r>
      <w:r w:rsidRPr="00417F94">
        <w:rPr>
          <w:rFonts w:ascii="Times New Roman" w:eastAsia="Times New Roman" w:hAnsi="Times New Roman"/>
          <w:color w:val="000000"/>
          <w:sz w:val="26"/>
          <w:szCs w:val="26"/>
          <w:lang w:eastAsia="bg-BG"/>
        </w:rPr>
        <w:t> часа в сградата на община Елхово на адрес: гр. Елхово, ул. Търговска № 13.</w:t>
      </w:r>
    </w:p>
    <w:p w:rsidR="00153DFB" w:rsidRDefault="00153DFB">
      <w:pPr>
        <w:pStyle w:val="af6"/>
        <w:ind w:firstLine="567"/>
        <w:jc w:val="both"/>
        <w:rPr>
          <w:rFonts w:ascii="Times New Roman" w:hAnsi="Times New Roman"/>
          <w:b/>
          <w:sz w:val="24"/>
          <w:szCs w:val="24"/>
          <w:u w:val="single"/>
        </w:rPr>
      </w:pPr>
    </w:p>
    <w:p w:rsidR="00153DFB" w:rsidRDefault="009518DF">
      <w:pPr>
        <w:spacing w:after="0" w:line="240" w:lineRule="auto"/>
        <w:ind w:firstLine="720"/>
        <w:jc w:val="both"/>
        <w:rPr>
          <w:rFonts w:ascii="Times New Roman" w:hAnsi="Times New Roman"/>
          <w:sz w:val="24"/>
          <w:szCs w:val="24"/>
          <w:lang w:eastAsia="bg-BG"/>
        </w:rPr>
      </w:pPr>
      <w:r>
        <w:rPr>
          <w:rFonts w:ascii="Times New Roman" w:hAnsi="Times New Roman"/>
          <w:b/>
          <w:color w:val="000000"/>
          <w:sz w:val="24"/>
          <w:szCs w:val="24"/>
        </w:rPr>
        <w:t>9.2.</w:t>
      </w:r>
      <w:r>
        <w:rPr>
          <w:rFonts w:ascii="Times New Roman" w:hAnsi="Times New Roman"/>
          <w:sz w:val="24"/>
          <w:szCs w:val="24"/>
          <w:lang w:eastAsia="bg-BG"/>
        </w:rPr>
        <w:t xml:space="preserve"> Възложителят назначава комисия за провеждане на конкурса, като определя нейния състав и резервни членове.</w:t>
      </w:r>
    </w:p>
    <w:p w:rsidR="00153DFB" w:rsidRDefault="009518DF">
      <w:pPr>
        <w:pStyle w:val="af6"/>
        <w:ind w:firstLine="567"/>
        <w:jc w:val="both"/>
        <w:rPr>
          <w:rFonts w:ascii="Times New Roman" w:hAnsi="Times New Roman"/>
          <w:sz w:val="24"/>
          <w:szCs w:val="24"/>
          <w:lang w:eastAsia="bg-BG"/>
        </w:rPr>
      </w:pPr>
      <w:r>
        <w:rPr>
          <w:rFonts w:ascii="Times New Roman" w:hAnsi="Times New Roman"/>
          <w:b/>
          <w:sz w:val="24"/>
          <w:szCs w:val="24"/>
        </w:rPr>
        <w:t xml:space="preserve">9.3. </w:t>
      </w:r>
      <w:r>
        <w:rPr>
          <w:rFonts w:ascii="Times New Roman" w:hAnsi="Times New Roman"/>
          <w:sz w:val="24"/>
          <w:szCs w:val="24"/>
        </w:rPr>
        <w:t xml:space="preserve">Представляващия даден </w:t>
      </w:r>
      <w:r>
        <w:rPr>
          <w:rFonts w:ascii="Times New Roman" w:hAnsi="Times New Roman"/>
          <w:sz w:val="24"/>
          <w:szCs w:val="24"/>
          <w:shd w:val="clear" w:color="auto" w:fill="FFFFFF"/>
        </w:rPr>
        <w:t>кандидат, подал оферта за участие,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w:t>
      </w:r>
      <w:r>
        <w:rPr>
          <w:rFonts w:ascii="Tahoma" w:hAnsi="Tahoma" w:cs="Tahoma"/>
          <w:shd w:val="clear" w:color="auto" w:fill="FFFFFF"/>
        </w:rPr>
        <w:t xml:space="preserve"> </w:t>
      </w:r>
      <w:r>
        <w:rPr>
          <w:rFonts w:ascii="Times New Roman" w:hAnsi="Times New Roman"/>
          <w:shd w:val="clear" w:color="auto" w:fill="FFFFFF"/>
        </w:rPr>
        <w:t xml:space="preserve">За обстоятелството относно присъствието на представители  на участниците при провеждане на открития конкурс, комисията определена от възложителя изготвя присъствен лист по образец в който се посочват имената на присъстващите, качеството им, като същите  се подписват. </w:t>
      </w:r>
    </w:p>
    <w:p w:rsidR="00153DFB" w:rsidRDefault="00153DFB">
      <w:pPr>
        <w:spacing w:after="0" w:line="240" w:lineRule="auto"/>
        <w:ind w:firstLine="567"/>
        <w:jc w:val="both"/>
        <w:rPr>
          <w:rFonts w:ascii="Times New Roman" w:hAnsi="Times New Roman"/>
          <w:color w:val="000000"/>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10. ОТВАРЯНЕ, ОЦЕНЯВАНЕ И КЛАСИРАНЕ НА ПРЕДЛОЖЕНИЯТА.</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10.1.</w:t>
      </w:r>
      <w:r>
        <w:rPr>
          <w:rFonts w:ascii="Times New Roman" w:hAnsi="Times New Roman"/>
          <w:sz w:val="24"/>
          <w:szCs w:val="24"/>
        </w:rPr>
        <w:t xml:space="preserve"> Комисията започва работа след получаване на списъка с участниците и представените оферти.</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bCs/>
          <w:color w:val="000000"/>
          <w:sz w:val="24"/>
          <w:szCs w:val="24"/>
        </w:rPr>
        <w:t>10.2.</w:t>
      </w:r>
      <w:r>
        <w:rPr>
          <w:rFonts w:ascii="Times New Roman" w:hAnsi="Times New Roman"/>
          <w:bCs/>
          <w:color w:val="000000"/>
          <w:sz w:val="24"/>
          <w:szCs w:val="24"/>
        </w:rPr>
        <w:t xml:space="preserve"> Процедурата </w:t>
      </w:r>
      <w:r w:rsidR="00417F94">
        <w:rPr>
          <w:rFonts w:ascii="Times New Roman" w:hAnsi="Times New Roman"/>
          <w:color w:val="000000"/>
          <w:sz w:val="24"/>
          <w:szCs w:val="24"/>
        </w:rPr>
        <w:t xml:space="preserve">по възлагане на дейности </w:t>
      </w:r>
      <w:r>
        <w:rPr>
          <w:rFonts w:ascii="Times New Roman" w:hAnsi="Times New Roman"/>
          <w:sz w:val="24"/>
          <w:szCs w:val="24"/>
        </w:rPr>
        <w:t xml:space="preserve">ще се проведе  при условията  и реда посочени в чл. 15 - чл. 23 от </w:t>
      </w:r>
      <w:r>
        <w:rPr>
          <w:rFonts w:ascii="Times New Roman" w:eastAsia="Times New Roman" w:hAnsi="Times New Roman"/>
          <w:bCs/>
          <w:sz w:val="24"/>
          <w:szCs w:val="24"/>
          <w:lang w:eastAsia="ar-SA"/>
        </w:rPr>
        <w:t>Наредбата</w:t>
      </w:r>
      <w:r>
        <w:rPr>
          <w:rFonts w:ascii="Times New Roman" w:hAnsi="Times New Roman"/>
          <w:bCs/>
          <w:sz w:val="24"/>
          <w:szCs w:val="24"/>
        </w:rPr>
        <w:t xml:space="preserve">, </w:t>
      </w:r>
      <w:r>
        <w:rPr>
          <w:rFonts w:ascii="Times New Roman" w:hAnsi="Times New Roman"/>
          <w:sz w:val="24"/>
          <w:szCs w:val="24"/>
        </w:rPr>
        <w:t xml:space="preserve"> на два етапа, като офертите се разглеждат по реда на тяхното постъпване.</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t>Първи етап – Отваряне на офертите, разглеждане на представените документи и допускане/отстраняване за/от участие;</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t>Втори етап – оценка и класиране на окончателните оферти.</w:t>
      </w:r>
    </w:p>
    <w:p w:rsidR="00153DFB" w:rsidRDefault="009518DF">
      <w:pPr>
        <w:spacing w:after="0" w:line="240" w:lineRule="auto"/>
        <w:ind w:firstLine="567"/>
        <w:jc w:val="both"/>
        <w:rPr>
          <w:rFonts w:ascii="Times New Roman" w:hAnsi="Times New Roman"/>
          <w:b/>
          <w:sz w:val="24"/>
          <w:szCs w:val="24"/>
          <w:u w:val="single"/>
        </w:rPr>
      </w:pPr>
      <w:r>
        <w:rPr>
          <w:rFonts w:ascii="Times New Roman" w:hAnsi="Times New Roman"/>
          <w:b/>
          <w:sz w:val="24"/>
          <w:szCs w:val="24"/>
          <w:u w:val="single"/>
        </w:rPr>
        <w:t>Първи етап:</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t>Заседанието на комисията е открито. При съмнение в достоверността на някои от документите, комисията може да изиска потвърждаването им по определен от нея ред до приключването на първия етап.</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color w:val="000000"/>
          <w:sz w:val="24"/>
          <w:szCs w:val="24"/>
          <w:lang w:eastAsia="bg-BG"/>
        </w:rPr>
        <w:t xml:space="preserve">Комисията отстранява от конкурса участник: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1.</w:t>
      </w:r>
      <w:r>
        <w:rPr>
          <w:rFonts w:ascii="Times New Roman" w:eastAsia="Times New Roman" w:hAnsi="Times New Roman"/>
          <w:color w:val="000000"/>
          <w:sz w:val="24"/>
          <w:szCs w:val="24"/>
          <w:lang w:eastAsia="bg-BG"/>
        </w:rPr>
        <w:t xml:space="preserve"> който не е представил някой от изискуемите документи по чл. 18 от Наредбата;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2.</w:t>
      </w:r>
      <w:r>
        <w:rPr>
          <w:rFonts w:ascii="Times New Roman" w:eastAsia="Times New Roman" w:hAnsi="Times New Roman"/>
          <w:color w:val="000000"/>
          <w:sz w:val="24"/>
          <w:szCs w:val="24"/>
          <w:lang w:eastAsia="bg-BG"/>
        </w:rPr>
        <w:t xml:space="preserve"> за когото се установи невярно деклариране на обстоятелство по чл. 18, ал. 1, т. 3 от Наредбата;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3.</w:t>
      </w:r>
      <w:r>
        <w:rPr>
          <w:rFonts w:ascii="Times New Roman" w:eastAsia="Times New Roman" w:hAnsi="Times New Roman"/>
          <w:color w:val="000000"/>
          <w:sz w:val="24"/>
          <w:szCs w:val="24"/>
          <w:lang w:eastAsia="bg-BG"/>
        </w:rPr>
        <w:t xml:space="preserve"> който е представил оферта, която е непълна или не отговаря на предварително обявените условия на възложителя. </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Не се отваря</w:t>
      </w:r>
      <w:r>
        <w:rPr>
          <w:rFonts w:ascii="Times New Roman" w:hAnsi="Times New Roman"/>
          <w:sz w:val="24"/>
          <w:szCs w:val="24"/>
        </w:rPr>
        <w:t xml:space="preserve"> пликът с надпис „</w:t>
      </w:r>
      <w:r>
        <w:rPr>
          <w:rFonts w:ascii="Times New Roman" w:hAnsi="Times New Roman"/>
          <w:b/>
          <w:sz w:val="24"/>
          <w:szCs w:val="24"/>
        </w:rPr>
        <w:t>Ценово предложение</w:t>
      </w:r>
      <w:r>
        <w:rPr>
          <w:rFonts w:ascii="Times New Roman" w:hAnsi="Times New Roman"/>
          <w:sz w:val="24"/>
          <w:szCs w:val="24"/>
        </w:rPr>
        <w:t xml:space="preserve">“ на участник, който е </w:t>
      </w:r>
      <w:r>
        <w:rPr>
          <w:rFonts w:ascii="Times New Roman" w:hAnsi="Times New Roman"/>
          <w:b/>
          <w:sz w:val="24"/>
          <w:szCs w:val="24"/>
        </w:rPr>
        <w:t xml:space="preserve">отстранен </w:t>
      </w:r>
      <w:r>
        <w:rPr>
          <w:rFonts w:ascii="Times New Roman" w:hAnsi="Times New Roman"/>
          <w:sz w:val="24"/>
          <w:szCs w:val="24"/>
        </w:rPr>
        <w:t>от по-нататъшно участие в открития конкурс. Председателят съобщава на присъстващите участници, кои от тях се допускат до следващият етап на открития конкурс, кои се отстраняват и причините за отстраняването от участие в процедурата.</w:t>
      </w:r>
    </w:p>
    <w:p w:rsidR="00153DFB" w:rsidRDefault="009518DF">
      <w:pPr>
        <w:spacing w:after="0" w:line="240" w:lineRule="auto"/>
        <w:ind w:firstLine="567"/>
        <w:jc w:val="both"/>
        <w:rPr>
          <w:rFonts w:ascii="Times New Roman" w:hAnsi="Times New Roman"/>
          <w:b/>
          <w:sz w:val="24"/>
          <w:szCs w:val="24"/>
        </w:rPr>
      </w:pPr>
      <w:r>
        <w:rPr>
          <w:rFonts w:ascii="Times New Roman" w:hAnsi="Times New Roman"/>
          <w:b/>
          <w:sz w:val="24"/>
          <w:szCs w:val="24"/>
          <w:u w:val="single"/>
        </w:rPr>
        <w:t>Втори етап:</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t xml:space="preserve">Комисията отваря пликовете с надпис </w:t>
      </w:r>
      <w:r>
        <w:rPr>
          <w:rFonts w:ascii="Times New Roman" w:hAnsi="Times New Roman"/>
          <w:b/>
          <w:sz w:val="24"/>
          <w:szCs w:val="24"/>
        </w:rPr>
        <w:t>„Ценово предложение”</w:t>
      </w:r>
      <w:r>
        <w:rPr>
          <w:rFonts w:ascii="Times New Roman" w:hAnsi="Times New Roman"/>
          <w:sz w:val="24"/>
          <w:szCs w:val="24"/>
        </w:rPr>
        <w:t xml:space="preserve"> на всички допуснати участници.</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Предложения подадени в плика с надпис „</w:t>
      </w:r>
      <w:r>
        <w:rPr>
          <w:rFonts w:ascii="Times New Roman" w:hAnsi="Times New Roman"/>
          <w:b/>
          <w:sz w:val="24"/>
          <w:szCs w:val="24"/>
        </w:rPr>
        <w:t>Ценово предложение</w:t>
      </w:r>
      <w:r>
        <w:rPr>
          <w:rFonts w:ascii="Times New Roman" w:hAnsi="Times New Roman"/>
          <w:sz w:val="24"/>
          <w:szCs w:val="24"/>
        </w:rPr>
        <w:t>”, които не отговарят на предварително обявените от възложителя критерии и/или са с предложена цена над максимално обявения от възложителя финансов ресурс за даден обект, се отстраняват и  не участват, в класирането.</w:t>
      </w:r>
    </w:p>
    <w:p w:rsidR="00153DFB" w:rsidRDefault="009518DF">
      <w:pPr>
        <w:spacing w:after="0" w:line="240" w:lineRule="auto"/>
        <w:ind w:firstLine="567"/>
        <w:jc w:val="both"/>
        <w:rPr>
          <w:rStyle w:val="subparinclink"/>
          <w:rFonts w:ascii="Times New Roman" w:hAnsi="Times New Roman"/>
          <w:i/>
          <w:iCs/>
          <w:sz w:val="24"/>
          <w:szCs w:val="24"/>
          <w:shd w:val="clear" w:color="auto" w:fill="FFFFFF"/>
        </w:rPr>
      </w:pPr>
      <w:r>
        <w:rPr>
          <w:rStyle w:val="ala"/>
          <w:rFonts w:ascii="Times New Roman" w:hAnsi="Times New Roman"/>
          <w:sz w:val="24"/>
          <w:szCs w:val="24"/>
          <w:shd w:val="clear" w:color="auto" w:fill="FFFFFF"/>
        </w:rPr>
        <w:t>В случай, че даден участник е направил ценово предложение с 20 или повече на сто по-благоприятно от средната стойност на направените предложения от всички участници, същият следва да представи на комисията в срок два работни дни от получаването на искането за това подробна писмена обосновка за образуването  й. Комисията разглежда представената  обосновка при условията на чл.22, ал.10 и ал.11  от НУРВДГТДОСПДНГП . Когато участникът не представи в срок писмената обосновка или комисията прецени, че посочените обстоятелства не са обективни, същият се  отстранява от последващо участие.</w:t>
      </w:r>
      <w:r>
        <w:rPr>
          <w:rStyle w:val="subparinclink"/>
          <w:rFonts w:ascii="Times New Roman" w:hAnsi="Times New Roman"/>
          <w:i/>
          <w:iCs/>
          <w:sz w:val="24"/>
          <w:szCs w:val="24"/>
          <w:shd w:val="clear" w:color="auto" w:fill="FFFFFF"/>
        </w:rPr>
        <w:t> </w:t>
      </w:r>
    </w:p>
    <w:p w:rsidR="00153DFB" w:rsidRDefault="009518DF">
      <w:pPr>
        <w:spacing w:after="0" w:line="240" w:lineRule="auto"/>
        <w:ind w:firstLine="567"/>
        <w:jc w:val="both"/>
        <w:rPr>
          <w:rFonts w:ascii="Times New Roman" w:hAnsi="Times New Roman"/>
          <w:sz w:val="24"/>
          <w:szCs w:val="24"/>
        </w:rPr>
      </w:pPr>
      <w:r>
        <w:rPr>
          <w:rStyle w:val="ala"/>
          <w:rFonts w:ascii="Times New Roman" w:hAnsi="Times New Roman"/>
          <w:sz w:val="24"/>
          <w:szCs w:val="24"/>
          <w:shd w:val="clear" w:color="auto" w:fill="FFFFFF"/>
        </w:rPr>
        <w:t>Комисията оценява предложенията на участниците съгласно критериите, посочени в документацията за участие в открития конкурс и определя класирания на първо и на второ място.</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t xml:space="preserve">На първо място се класира участникът, предложил </w:t>
      </w:r>
      <w:r>
        <w:rPr>
          <w:rFonts w:ascii="Times New Roman" w:hAnsi="Times New Roman"/>
          <w:b/>
          <w:sz w:val="24"/>
          <w:szCs w:val="24"/>
        </w:rPr>
        <w:t>най-ниска обща цена</w:t>
      </w:r>
      <w:r>
        <w:rPr>
          <w:rFonts w:ascii="Times New Roman" w:hAnsi="Times New Roman"/>
          <w:sz w:val="24"/>
          <w:szCs w:val="24"/>
        </w:rPr>
        <w:t xml:space="preserve"> за съответния обект. В случай, че за обекта са подадени две или повече оферти с еднаква най-ниска обща цена, спечелилият и следващите по ред в класацията се определят от комисията съгласно чл.22, ал.14-ал15 от</w:t>
      </w:r>
      <w:r>
        <w:rPr>
          <w:rStyle w:val="ala"/>
          <w:rFonts w:ascii="Times New Roman" w:hAnsi="Times New Roman"/>
          <w:color w:val="000000"/>
          <w:sz w:val="24"/>
          <w:szCs w:val="24"/>
          <w:shd w:val="clear" w:color="auto" w:fill="FFFFFF"/>
        </w:rPr>
        <w:t xml:space="preserve"> НУРВДГТДОСПДНГП</w:t>
      </w:r>
      <w:r>
        <w:rPr>
          <w:rFonts w:ascii="Times New Roman" w:hAnsi="Times New Roman"/>
          <w:sz w:val="24"/>
          <w:szCs w:val="24"/>
        </w:rPr>
        <w:t xml:space="preserve">. Работата на комисията се отразява в протокол. В тридневен срок от приключване на процедурата, комисията представя на </w:t>
      </w:r>
      <w:r w:rsidR="00167A1C">
        <w:rPr>
          <w:rFonts w:ascii="Times New Roman" w:hAnsi="Times New Roman"/>
          <w:sz w:val="24"/>
          <w:szCs w:val="24"/>
        </w:rPr>
        <w:t>кмета на Община Елхово</w:t>
      </w:r>
      <w:r>
        <w:rPr>
          <w:rFonts w:ascii="Times New Roman" w:hAnsi="Times New Roman"/>
          <w:sz w:val="24"/>
          <w:szCs w:val="24"/>
        </w:rPr>
        <w:t xml:space="preserve"> протокол, в който са отразени резултатите от проведения конкурс и класирането на участниците за съответния обект.</w:t>
      </w:r>
    </w:p>
    <w:p w:rsidR="00153DFB" w:rsidRDefault="00153DFB">
      <w:pPr>
        <w:spacing w:after="0" w:line="240" w:lineRule="auto"/>
        <w:ind w:firstLine="567"/>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11. КРИТЕРИЙ ЗА ОЦЕНКА.</w:t>
      </w:r>
    </w:p>
    <w:p w:rsidR="00153DFB" w:rsidRDefault="009518DF">
      <w:pPr>
        <w:spacing w:after="0" w:line="240" w:lineRule="auto"/>
        <w:ind w:firstLine="567"/>
        <w:jc w:val="both"/>
        <w:rPr>
          <w:rFonts w:ascii="Times New Roman" w:hAnsi="Times New Roman"/>
          <w:sz w:val="24"/>
          <w:szCs w:val="24"/>
        </w:rPr>
      </w:pPr>
      <w:r>
        <w:rPr>
          <w:rFonts w:ascii="Times New Roman" w:hAnsi="Times New Roman"/>
          <w:sz w:val="24"/>
          <w:szCs w:val="24"/>
        </w:rPr>
        <w:t>Комисията оценява постъпилите предложения за всеки обособен обект, при следния критерий:</w:t>
      </w:r>
    </w:p>
    <w:p w:rsidR="00153DFB" w:rsidRDefault="009518DF">
      <w:pPr>
        <w:spacing w:after="0" w:line="240" w:lineRule="auto"/>
        <w:ind w:firstLine="720"/>
        <w:jc w:val="both"/>
        <w:rPr>
          <w:rFonts w:ascii="Times New Roman" w:hAnsi="Times New Roman"/>
          <w:sz w:val="24"/>
          <w:szCs w:val="24"/>
        </w:rPr>
      </w:pPr>
      <w:r>
        <w:rPr>
          <w:rFonts w:ascii="Times New Roman" w:hAnsi="Times New Roman"/>
          <w:b/>
          <w:sz w:val="24"/>
          <w:szCs w:val="24"/>
        </w:rPr>
        <w:t>11.1.</w:t>
      </w:r>
      <w:r>
        <w:rPr>
          <w:rFonts w:ascii="Times New Roman" w:hAnsi="Times New Roman"/>
          <w:sz w:val="24"/>
          <w:szCs w:val="24"/>
        </w:rPr>
        <w:t xml:space="preserve"> Предложена </w:t>
      </w:r>
      <w:r>
        <w:rPr>
          <w:rFonts w:ascii="Times New Roman" w:hAnsi="Times New Roman"/>
          <w:b/>
          <w:sz w:val="24"/>
          <w:szCs w:val="24"/>
        </w:rPr>
        <w:t>най-ниска крайна цена общо</w:t>
      </w:r>
      <w:r>
        <w:rPr>
          <w:rFonts w:ascii="Times New Roman" w:hAnsi="Times New Roman"/>
          <w:sz w:val="24"/>
          <w:szCs w:val="24"/>
        </w:rPr>
        <w:t xml:space="preserve"> за обекта в </w:t>
      </w:r>
      <w:r>
        <w:rPr>
          <w:rFonts w:ascii="Times New Roman" w:hAnsi="Times New Roman"/>
          <w:b/>
          <w:sz w:val="24"/>
          <w:szCs w:val="24"/>
        </w:rPr>
        <w:t>български лева, без включен данък върху добавената стойност (ДДС)</w:t>
      </w:r>
      <w:r>
        <w:rPr>
          <w:rFonts w:ascii="Times New Roman" w:hAnsi="Times New Roman"/>
          <w:sz w:val="24"/>
          <w:szCs w:val="24"/>
        </w:rPr>
        <w:t>, не надвишаваща обявената обща начална цена в български лева без ДДС, посочена за всеки конкретно обособен обект предмет на настоящият открит конкурс, до която Възложителят може да заплати.</w:t>
      </w:r>
    </w:p>
    <w:p w:rsidR="00153DFB" w:rsidRDefault="009518DF">
      <w:pPr>
        <w:spacing w:after="0" w:line="240" w:lineRule="auto"/>
        <w:ind w:firstLine="567"/>
        <w:jc w:val="both"/>
        <w:rPr>
          <w:rFonts w:ascii="Times New Roman" w:hAnsi="Times New Roman"/>
          <w:b/>
          <w:sz w:val="24"/>
          <w:szCs w:val="24"/>
        </w:rPr>
      </w:pPr>
      <w:r>
        <w:rPr>
          <w:rFonts w:ascii="Times New Roman" w:hAnsi="Times New Roman"/>
          <w:b/>
          <w:sz w:val="24"/>
          <w:szCs w:val="24"/>
        </w:rPr>
        <w:t>11.2.</w:t>
      </w:r>
      <w:r>
        <w:rPr>
          <w:rFonts w:ascii="Times New Roman" w:hAnsi="Times New Roman"/>
          <w:sz w:val="24"/>
          <w:szCs w:val="24"/>
        </w:rPr>
        <w:t xml:space="preserve"> Ценовите предложения се представят </w:t>
      </w:r>
      <w:r>
        <w:rPr>
          <w:rFonts w:ascii="Times New Roman" w:hAnsi="Times New Roman"/>
          <w:b/>
          <w:sz w:val="24"/>
          <w:szCs w:val="24"/>
        </w:rPr>
        <w:t>единствено и само</w:t>
      </w:r>
      <w:r>
        <w:rPr>
          <w:rFonts w:ascii="Times New Roman" w:hAnsi="Times New Roman"/>
          <w:sz w:val="24"/>
          <w:szCs w:val="24"/>
        </w:rPr>
        <w:t xml:space="preserve"> по образеца предложен в конкурсната документация. Други варианти на ценовото предложение различни от образеца </w:t>
      </w:r>
      <w:r>
        <w:rPr>
          <w:rFonts w:ascii="Times New Roman" w:hAnsi="Times New Roman"/>
          <w:b/>
          <w:sz w:val="24"/>
          <w:szCs w:val="24"/>
        </w:rPr>
        <w:t>не се допускат</w:t>
      </w:r>
      <w:r>
        <w:rPr>
          <w:rFonts w:ascii="Times New Roman" w:hAnsi="Times New Roman"/>
          <w:sz w:val="24"/>
          <w:szCs w:val="24"/>
        </w:rPr>
        <w:t xml:space="preserve"> и при прилагането им същите </w:t>
      </w:r>
      <w:r>
        <w:rPr>
          <w:rFonts w:ascii="Times New Roman" w:hAnsi="Times New Roman"/>
          <w:b/>
          <w:sz w:val="24"/>
          <w:szCs w:val="24"/>
        </w:rPr>
        <w:t>няма да бъдат разглеждани и класирани.</w:t>
      </w:r>
    </w:p>
    <w:p w:rsidR="00153DFB" w:rsidRDefault="009518DF">
      <w:pPr>
        <w:spacing w:after="0" w:line="240" w:lineRule="auto"/>
        <w:ind w:right="-2" w:firstLine="567"/>
        <w:jc w:val="both"/>
        <w:rPr>
          <w:rFonts w:ascii="Times New Roman" w:eastAsia="MS ??" w:hAnsi="Times New Roman"/>
          <w:b/>
          <w:i/>
          <w:lang w:eastAsia="ar-SA"/>
        </w:rPr>
      </w:pPr>
      <w:r>
        <w:rPr>
          <w:rFonts w:ascii="Times New Roman" w:eastAsia="MS ??" w:hAnsi="Times New Roman"/>
          <w:b/>
          <w:i/>
          <w:u w:val="single"/>
        </w:rPr>
        <w:t>ЗАБЕЛЕЖКА:</w:t>
      </w:r>
      <w:r>
        <w:rPr>
          <w:rFonts w:ascii="Times New Roman" w:eastAsia="MS ??" w:hAnsi="Times New Roman"/>
          <w:b/>
          <w:i/>
        </w:rPr>
        <w:t xml:space="preserve"> Непосочването на „предлагана единична цена в български лева без ДДС“ и „Обща цена в български лева без ДДС“ в  т. 1 от „Ценово предложение“ е основание за отстраняване на УЧАСТНИЦИТЕ.</w:t>
      </w:r>
    </w:p>
    <w:p w:rsidR="00153DFB" w:rsidRDefault="009518DF">
      <w:pPr>
        <w:spacing w:after="0" w:line="240" w:lineRule="auto"/>
        <w:ind w:firstLine="567"/>
        <w:jc w:val="both"/>
        <w:rPr>
          <w:rFonts w:ascii="Times New Roman" w:hAnsi="Times New Roman"/>
          <w:b/>
          <w:sz w:val="24"/>
          <w:szCs w:val="24"/>
        </w:rPr>
      </w:pPr>
      <w:r>
        <w:rPr>
          <w:rFonts w:ascii="Times New Roman" w:hAnsi="Times New Roman"/>
          <w:b/>
          <w:sz w:val="24"/>
          <w:szCs w:val="24"/>
        </w:rPr>
        <w:t>11.3.</w:t>
      </w:r>
      <w:r>
        <w:rPr>
          <w:rFonts w:ascii="Times New Roman" w:hAnsi="Times New Roman"/>
          <w:sz w:val="24"/>
          <w:szCs w:val="24"/>
        </w:rPr>
        <w:t xml:space="preserve"> Оценката на офертите (предложенията на участниците), ще се извършва по </w:t>
      </w:r>
      <w:r>
        <w:rPr>
          <w:rFonts w:ascii="Times New Roman" w:hAnsi="Times New Roman"/>
          <w:b/>
          <w:bCs/>
          <w:sz w:val="24"/>
          <w:szCs w:val="24"/>
        </w:rPr>
        <w:t>най-ниската</w:t>
      </w:r>
      <w:r>
        <w:rPr>
          <w:rFonts w:ascii="Times New Roman" w:hAnsi="Times New Roman"/>
          <w:b/>
          <w:sz w:val="24"/>
          <w:szCs w:val="24"/>
        </w:rPr>
        <w:t xml:space="preserve"> предложена крайна цена</w:t>
      </w:r>
      <w:r>
        <w:rPr>
          <w:rFonts w:ascii="Times New Roman" w:hAnsi="Times New Roman"/>
          <w:sz w:val="24"/>
          <w:szCs w:val="24"/>
        </w:rPr>
        <w:t xml:space="preserve"> общо за съответния обект в лв., </w:t>
      </w:r>
      <w:r>
        <w:rPr>
          <w:rFonts w:ascii="Times New Roman" w:hAnsi="Times New Roman"/>
          <w:b/>
          <w:sz w:val="24"/>
          <w:szCs w:val="24"/>
        </w:rPr>
        <w:t>без ДДС</w:t>
      </w:r>
      <w:r>
        <w:rPr>
          <w:rFonts w:ascii="Times New Roman" w:hAnsi="Times New Roman"/>
          <w:sz w:val="24"/>
          <w:szCs w:val="24"/>
        </w:rPr>
        <w:t xml:space="preserve"> и ще се класират по </w:t>
      </w:r>
      <w:r>
        <w:rPr>
          <w:rFonts w:ascii="Times New Roman" w:hAnsi="Times New Roman"/>
          <w:b/>
          <w:sz w:val="24"/>
          <w:szCs w:val="24"/>
        </w:rPr>
        <w:t>възходящ ред.</w:t>
      </w:r>
    </w:p>
    <w:p w:rsidR="00153DFB" w:rsidRDefault="00153DFB">
      <w:pPr>
        <w:spacing w:after="0" w:line="240" w:lineRule="auto"/>
        <w:ind w:firstLine="567"/>
        <w:jc w:val="both"/>
        <w:rPr>
          <w:rFonts w:ascii="Times New Roman" w:hAnsi="Times New Roman"/>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12. ПРИКЛЮЧВАНЕ НА ОТКРИТИЯ КОНКУРС.</w:t>
      </w:r>
    </w:p>
    <w:p w:rsidR="00153DFB" w:rsidRPr="00226860" w:rsidRDefault="009518DF" w:rsidP="00226860">
      <w:pPr>
        <w:shd w:val="clear" w:color="auto" w:fill="FFFFFF"/>
        <w:suppressAutoHyphens w:val="0"/>
        <w:jc w:val="both"/>
        <w:rPr>
          <w:rFonts w:ascii="Times New Roman" w:eastAsia="Times New Roman" w:hAnsi="Times New Roman"/>
          <w:color w:val="000000"/>
          <w:sz w:val="26"/>
          <w:szCs w:val="26"/>
          <w:lang w:eastAsia="bg-BG"/>
        </w:rPr>
      </w:pPr>
      <w:r>
        <w:rPr>
          <w:rFonts w:ascii="Times New Roman" w:hAnsi="Times New Roman"/>
          <w:b/>
          <w:sz w:val="24"/>
          <w:szCs w:val="24"/>
        </w:rPr>
        <w:t>12.1.</w:t>
      </w:r>
      <w:r>
        <w:rPr>
          <w:rFonts w:ascii="Times New Roman" w:hAnsi="Times New Roman"/>
          <w:sz w:val="24"/>
          <w:szCs w:val="24"/>
        </w:rPr>
        <w:t xml:space="preserve"> Откритият конкурс завършва със заповед на възложителя –</w:t>
      </w:r>
      <w:r w:rsidR="00F76114">
        <w:rPr>
          <w:rFonts w:ascii="Times New Roman" w:hAnsi="Times New Roman"/>
          <w:sz w:val="24"/>
          <w:szCs w:val="24"/>
        </w:rPr>
        <w:t xml:space="preserve">кмета на </w:t>
      </w:r>
      <w:r w:rsidR="00226860" w:rsidRPr="00226860">
        <w:rPr>
          <w:rFonts w:ascii="Times New Roman" w:eastAsia="Times New Roman" w:hAnsi="Times New Roman"/>
          <w:color w:val="000000"/>
          <w:sz w:val="26"/>
          <w:szCs w:val="26"/>
          <w:lang w:eastAsia="bg-BG"/>
        </w:rPr>
        <w:t xml:space="preserve">община Елхово </w:t>
      </w:r>
      <w:r>
        <w:rPr>
          <w:rFonts w:ascii="Times New Roman" w:hAnsi="Times New Roman"/>
          <w:sz w:val="24"/>
          <w:szCs w:val="24"/>
        </w:rPr>
        <w:t xml:space="preserve">за </w:t>
      </w:r>
      <w:r>
        <w:rPr>
          <w:rFonts w:ascii="Times New Roman" w:hAnsi="Times New Roman"/>
          <w:b/>
          <w:sz w:val="24"/>
          <w:szCs w:val="24"/>
        </w:rPr>
        <w:t>определ</w:t>
      </w:r>
      <w:r w:rsidR="00025832">
        <w:rPr>
          <w:rFonts w:ascii="Times New Roman" w:hAnsi="Times New Roman"/>
          <w:b/>
          <w:sz w:val="24"/>
          <w:szCs w:val="24"/>
        </w:rPr>
        <w:t>я</w:t>
      </w:r>
      <w:r>
        <w:rPr>
          <w:rFonts w:ascii="Times New Roman" w:hAnsi="Times New Roman"/>
          <w:b/>
          <w:sz w:val="24"/>
          <w:szCs w:val="24"/>
        </w:rPr>
        <w:t>не на изпълнител</w:t>
      </w:r>
      <w:r>
        <w:rPr>
          <w:rFonts w:ascii="Times New Roman" w:hAnsi="Times New Roman"/>
          <w:sz w:val="24"/>
          <w:szCs w:val="24"/>
        </w:rPr>
        <w:t xml:space="preserve"> или за </w:t>
      </w:r>
      <w:r>
        <w:rPr>
          <w:rFonts w:ascii="Times New Roman" w:hAnsi="Times New Roman"/>
          <w:b/>
          <w:sz w:val="24"/>
          <w:szCs w:val="24"/>
        </w:rPr>
        <w:t>прекратяван</w:t>
      </w:r>
      <w:r>
        <w:rPr>
          <w:rFonts w:ascii="Times New Roman" w:hAnsi="Times New Roman"/>
          <w:sz w:val="24"/>
          <w:szCs w:val="24"/>
        </w:rPr>
        <w:t>е на процедурата.</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12.2.</w:t>
      </w:r>
      <w:r>
        <w:rPr>
          <w:rFonts w:ascii="Times New Roman" w:hAnsi="Times New Roman"/>
          <w:sz w:val="24"/>
          <w:szCs w:val="24"/>
        </w:rPr>
        <w:t xml:space="preserve"> В тридневен срок от получаване на протокола на комисията, възложителят го утвърждава, издава заповед за класиране на участниците и обявява определения за изпълнител или за прекратяване на процедурата, като същата се съобщава на заинтересуваните лица по реда на чл. 61 от АПК. Заповедта се публикува на интернет страницата на </w:t>
      </w:r>
      <w:r w:rsidR="00226860" w:rsidRPr="00226860">
        <w:rPr>
          <w:rFonts w:ascii="Times New Roman" w:eastAsia="Times New Roman" w:hAnsi="Times New Roman"/>
          <w:color w:val="000000"/>
          <w:sz w:val="26"/>
          <w:szCs w:val="26"/>
          <w:lang w:eastAsia="bg-BG"/>
        </w:rPr>
        <w:t>община Елхово</w:t>
      </w:r>
      <w:r w:rsidR="00226860">
        <w:rPr>
          <w:rFonts w:ascii="Times New Roman" w:eastAsia="Times New Roman" w:hAnsi="Times New Roman"/>
          <w:color w:val="000000"/>
          <w:sz w:val="26"/>
          <w:szCs w:val="26"/>
          <w:lang w:eastAsia="bg-BG"/>
        </w:rPr>
        <w:t>.</w:t>
      </w:r>
    </w:p>
    <w:p w:rsidR="00153DFB" w:rsidRDefault="009518DF">
      <w:pPr>
        <w:spacing w:after="0"/>
        <w:ind w:firstLine="480"/>
        <w:jc w:val="both"/>
        <w:rPr>
          <w:rFonts w:ascii="Times New Roman" w:eastAsia="Times New Roman" w:hAnsi="Times New Roman"/>
          <w:sz w:val="24"/>
          <w:szCs w:val="24"/>
          <w:lang w:eastAsia="bg-BG"/>
        </w:rPr>
      </w:pPr>
      <w:r>
        <w:rPr>
          <w:rFonts w:ascii="Times New Roman" w:hAnsi="Times New Roman"/>
          <w:b/>
          <w:sz w:val="24"/>
          <w:szCs w:val="24"/>
        </w:rPr>
        <w:t>12.3.</w:t>
      </w:r>
      <w:r>
        <w:rPr>
          <w:rFonts w:ascii="Times New Roman" w:hAnsi="Times New Roman"/>
          <w:sz w:val="24"/>
          <w:szCs w:val="24"/>
        </w:rPr>
        <w:t xml:space="preserve"> </w:t>
      </w:r>
      <w:r>
        <w:rPr>
          <w:rFonts w:ascii="Times New Roman" w:eastAsia="Times New Roman" w:hAnsi="Times New Roman"/>
          <w:color w:val="000000"/>
          <w:sz w:val="24"/>
          <w:szCs w:val="24"/>
          <w:lang w:eastAsia="bg-BG"/>
        </w:rPr>
        <w:t xml:space="preserve">Възложителят прекратява открития конкурс с мотивирана заповед, когато: </w:t>
      </w:r>
    </w:p>
    <w:p w:rsidR="00153DFB" w:rsidRDefault="009518DF">
      <w:pPr>
        <w:spacing w:after="0" w:line="240" w:lineRule="auto"/>
        <w:ind w:firstLine="480"/>
        <w:jc w:val="both"/>
        <w:rPr>
          <w:rFonts w:ascii="Times New Roman" w:eastAsia="Times New Roman" w:hAnsi="Times New Roman"/>
          <w:sz w:val="24"/>
          <w:szCs w:val="24"/>
          <w:lang w:eastAsia="bg-BG"/>
        </w:rPr>
      </w:pPr>
      <w:r>
        <w:rPr>
          <w:rFonts w:ascii="Times New Roman" w:eastAsia="Times New Roman" w:hAnsi="Times New Roman"/>
          <w:i/>
          <w:iCs/>
          <w:color w:val="000000"/>
          <w:sz w:val="24"/>
          <w:szCs w:val="24"/>
          <w:lang w:eastAsia="bg-BG"/>
        </w:rPr>
        <w:t>1.</w:t>
      </w:r>
      <w:r>
        <w:rPr>
          <w:rFonts w:ascii="Times New Roman" w:eastAsia="Times New Roman" w:hAnsi="Times New Roman"/>
          <w:color w:val="000000"/>
          <w:sz w:val="24"/>
          <w:szCs w:val="24"/>
          <w:lang w:eastAsia="bg-BG"/>
        </w:rPr>
        <w:t xml:space="preserve"> не е подадена нито една оферта;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2.</w:t>
      </w:r>
      <w:r>
        <w:rPr>
          <w:rFonts w:ascii="Times New Roman" w:eastAsia="Times New Roman" w:hAnsi="Times New Roman"/>
          <w:color w:val="000000"/>
          <w:sz w:val="24"/>
          <w:szCs w:val="24"/>
          <w:lang w:eastAsia="bg-BG"/>
        </w:rPr>
        <w:t xml:space="preserve"> офертите, подадени от участниците, не отговарят на изискванията и условията на възложителя;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3.</w:t>
      </w:r>
      <w:r>
        <w:rPr>
          <w:rFonts w:ascii="Times New Roman" w:eastAsia="Times New Roman" w:hAnsi="Times New Roman"/>
          <w:color w:val="000000"/>
          <w:sz w:val="24"/>
          <w:szCs w:val="24"/>
          <w:lang w:eastAsia="bg-BG"/>
        </w:rPr>
        <w:t xml:space="preserve"> първият и вторият класиран участник откажат да сключат договор;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4.</w:t>
      </w:r>
      <w:r>
        <w:rPr>
          <w:rFonts w:ascii="Times New Roman" w:eastAsia="Times New Roman" w:hAnsi="Times New Roman"/>
          <w:color w:val="000000"/>
          <w:sz w:val="24"/>
          <w:szCs w:val="24"/>
          <w:lang w:eastAsia="bg-BG"/>
        </w:rPr>
        <w:t xml:space="preserve"> отпадне необходимостта от провеждане на конкурса в резултат на съществена промяна в обстоятелствата, както и при невъзможност да се осигури финансиране за изпълнението на дейностите по причини, които възложителят не е могъл да предвиди;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5.</w:t>
      </w:r>
      <w:r>
        <w:rPr>
          <w:rFonts w:ascii="Times New Roman" w:eastAsia="Times New Roman" w:hAnsi="Times New Roman"/>
          <w:color w:val="000000"/>
          <w:sz w:val="24"/>
          <w:szCs w:val="24"/>
          <w:lang w:eastAsia="bg-BG"/>
        </w:rPr>
        <w:t xml:space="preserve"> са установени нарушения при откриването и провеждането, които не могат да бъдат отстранени, без това да промени условията, при които е обявен конкурсът;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lastRenderedPageBreak/>
        <w:t>6.</w:t>
      </w:r>
      <w:r>
        <w:rPr>
          <w:rFonts w:ascii="Times New Roman" w:eastAsia="Times New Roman" w:hAnsi="Times New Roman"/>
          <w:color w:val="000000"/>
          <w:sz w:val="24"/>
          <w:szCs w:val="24"/>
          <w:lang w:eastAsia="bg-BG"/>
        </w:rPr>
        <w:t xml:space="preserve"> определеният за спечелил конкурса не представи някои от документите по декларираните обстоятелства по чл. 18, ал. 1, т. 3 с изключение на тези по буква „г";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7.</w:t>
      </w:r>
      <w:r>
        <w:rPr>
          <w:rFonts w:ascii="Times New Roman" w:eastAsia="Times New Roman" w:hAnsi="Times New Roman"/>
          <w:color w:val="000000"/>
          <w:sz w:val="24"/>
          <w:szCs w:val="24"/>
          <w:lang w:eastAsia="bg-BG"/>
        </w:rPr>
        <w:t xml:space="preserve"> определеният за спечелил конкурса не представи гаранция за изпълнение по договора. </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12.4.</w:t>
      </w:r>
      <w:r>
        <w:rPr>
          <w:rFonts w:ascii="Times New Roman" w:hAnsi="Times New Roman"/>
          <w:sz w:val="24"/>
          <w:szCs w:val="24"/>
        </w:rPr>
        <w:t xml:space="preserve"> Заповедите, подлежат на обжалване по реда на АПК.</w:t>
      </w:r>
    </w:p>
    <w:p w:rsidR="00153DFB" w:rsidRDefault="009518DF">
      <w:pPr>
        <w:spacing w:after="0" w:line="240" w:lineRule="auto"/>
        <w:ind w:firstLine="567"/>
        <w:jc w:val="both"/>
        <w:rPr>
          <w:rFonts w:ascii="Times New Roman" w:hAnsi="Times New Roman"/>
          <w:sz w:val="24"/>
          <w:szCs w:val="24"/>
        </w:rPr>
      </w:pPr>
      <w:r>
        <w:rPr>
          <w:rFonts w:ascii="Times New Roman" w:hAnsi="Times New Roman"/>
          <w:b/>
          <w:sz w:val="24"/>
          <w:szCs w:val="24"/>
        </w:rPr>
        <w:t>12.5.</w:t>
      </w:r>
      <w:r>
        <w:rPr>
          <w:rFonts w:ascii="Times New Roman" w:hAnsi="Times New Roman"/>
          <w:sz w:val="24"/>
          <w:szCs w:val="24"/>
        </w:rPr>
        <w:t xml:space="preserve"> За всеки обект поотделно, възложителят издава отделна заповед за класиране.</w:t>
      </w:r>
    </w:p>
    <w:p w:rsidR="00153DFB" w:rsidRDefault="009518DF">
      <w:pPr>
        <w:spacing w:after="0"/>
        <w:ind w:firstLine="567"/>
        <w:jc w:val="both"/>
        <w:rPr>
          <w:rFonts w:ascii="Times New Roman" w:hAnsi="Times New Roman"/>
          <w:sz w:val="24"/>
          <w:szCs w:val="24"/>
        </w:rPr>
      </w:pPr>
      <w:r>
        <w:rPr>
          <w:rFonts w:ascii="Times New Roman" w:hAnsi="Times New Roman"/>
          <w:b/>
          <w:sz w:val="24"/>
          <w:szCs w:val="24"/>
        </w:rPr>
        <w:t>12.6.</w:t>
      </w:r>
      <w:r>
        <w:rPr>
          <w:rFonts w:ascii="Times New Roman" w:hAnsi="Times New Roman"/>
          <w:sz w:val="24"/>
          <w:szCs w:val="24"/>
        </w:rPr>
        <w:t xml:space="preserve"> Възложителят може да включи в заповедите за класиране на участниците в процедурата, разпореждане за предварителното изпълнение на възложената дейност при условията и реда на чл. 60 от АПК.</w:t>
      </w:r>
    </w:p>
    <w:p w:rsidR="00153DFB" w:rsidRDefault="009518DF">
      <w:pPr>
        <w:spacing w:after="0"/>
        <w:ind w:firstLine="480"/>
        <w:jc w:val="both"/>
        <w:rPr>
          <w:rFonts w:ascii="Times New Roman" w:eastAsia="Times New Roman" w:hAnsi="Times New Roman"/>
          <w:color w:val="000000"/>
          <w:sz w:val="24"/>
          <w:szCs w:val="24"/>
          <w:lang w:eastAsia="bg-BG"/>
        </w:rPr>
      </w:pPr>
      <w:r>
        <w:rPr>
          <w:rFonts w:ascii="Times New Roman" w:hAnsi="Times New Roman"/>
          <w:b/>
          <w:sz w:val="24"/>
          <w:szCs w:val="24"/>
        </w:rPr>
        <w:t>12.7.</w:t>
      </w:r>
      <w:r>
        <w:rPr>
          <w:rFonts w:ascii="Times New Roman" w:hAnsi="Times New Roman"/>
          <w:sz w:val="24"/>
          <w:szCs w:val="24"/>
        </w:rPr>
        <w:t xml:space="preserve"> </w:t>
      </w:r>
      <w:r>
        <w:rPr>
          <w:rFonts w:ascii="Times New Roman" w:eastAsia="Times New Roman" w:hAnsi="Times New Roman"/>
          <w:color w:val="000000"/>
          <w:sz w:val="24"/>
          <w:szCs w:val="24"/>
          <w:lang w:eastAsia="bg-BG"/>
        </w:rPr>
        <w:t xml:space="preserve">В 5-дневен срок от влизането в сила на заповедта за обявяването на класирането и определянето на изпълнител, </w:t>
      </w:r>
      <w:r>
        <w:rPr>
          <w:rFonts w:ascii="Times New Roman" w:hAnsi="Times New Roman"/>
          <w:sz w:val="24"/>
          <w:szCs w:val="24"/>
          <w:lang w:eastAsia="bg-BG"/>
        </w:rPr>
        <w:t xml:space="preserve">или в същия срок от </w:t>
      </w:r>
      <w:r>
        <w:rPr>
          <w:rFonts w:ascii="Times New Roman" w:hAnsi="Times New Roman"/>
          <w:b/>
          <w:sz w:val="24"/>
          <w:szCs w:val="24"/>
          <w:lang w:eastAsia="bg-BG"/>
        </w:rPr>
        <w:t xml:space="preserve">издаването </w:t>
      </w:r>
      <w:r>
        <w:rPr>
          <w:rFonts w:ascii="Times New Roman" w:hAnsi="Times New Roman"/>
          <w:sz w:val="24"/>
          <w:szCs w:val="24"/>
          <w:lang w:eastAsia="bg-BG"/>
        </w:rPr>
        <w:t xml:space="preserve">ѝ, когато е допуснато </w:t>
      </w:r>
      <w:r>
        <w:rPr>
          <w:rFonts w:ascii="Times New Roman" w:hAnsi="Times New Roman"/>
          <w:b/>
          <w:sz w:val="24"/>
          <w:szCs w:val="24"/>
          <w:lang w:eastAsia="bg-BG"/>
        </w:rPr>
        <w:t>предварително изпълнение</w:t>
      </w:r>
      <w:r>
        <w:rPr>
          <w:rFonts w:ascii="Times New Roman" w:eastAsia="Times New Roman" w:hAnsi="Times New Roman"/>
          <w:color w:val="000000"/>
          <w:sz w:val="24"/>
          <w:szCs w:val="24"/>
          <w:lang w:eastAsia="bg-BG"/>
        </w:rPr>
        <w:t>, определеният за изпълнител участник следва да представи на възложителя всички необходими документи, доказващи обстоятелствата за техническа и кадрова обезпеченост, които е декларирал, а именно:</w:t>
      </w:r>
    </w:p>
    <w:p w:rsidR="00153DFB" w:rsidRDefault="009518DF">
      <w:pPr>
        <w:spacing w:after="0" w:line="240" w:lineRule="auto"/>
        <w:ind w:firstLine="567"/>
        <w:jc w:val="both"/>
        <w:rPr>
          <w:rFonts w:ascii="Times New Roman" w:hAnsi="Times New Roman"/>
          <w:b/>
          <w:sz w:val="24"/>
          <w:szCs w:val="24"/>
        </w:rPr>
      </w:pPr>
      <w:r>
        <w:rPr>
          <w:rFonts w:ascii="Times New Roman" w:hAnsi="Times New Roman"/>
          <w:b/>
          <w:sz w:val="24"/>
          <w:szCs w:val="24"/>
        </w:rPr>
        <w:t>12.7.1.</w:t>
      </w:r>
      <w:r>
        <w:rPr>
          <w:rFonts w:ascii="Times New Roman" w:hAnsi="Times New Roman"/>
          <w:sz w:val="24"/>
          <w:szCs w:val="24"/>
        </w:rPr>
        <w:t xml:space="preserve"> Заверено от участника извлечение от балансовите сметки или счетоводните книги за ДМА, или платежен документ – фактура, или договор за лизинг, относно притежаваната от участника </w:t>
      </w:r>
      <w:r>
        <w:rPr>
          <w:rFonts w:ascii="Times New Roman" w:eastAsia="Times New Roman" w:hAnsi="Times New Roman"/>
          <w:b/>
          <w:sz w:val="24"/>
          <w:szCs w:val="24"/>
          <w:lang w:eastAsia="ar-SA"/>
        </w:rPr>
        <w:t>собствено, наето или закупено на лизинг работно оборудване</w:t>
      </w:r>
      <w:r>
        <w:rPr>
          <w:rFonts w:ascii="Times New Roman" w:hAnsi="Times New Roman"/>
          <w:sz w:val="24"/>
          <w:szCs w:val="24"/>
        </w:rPr>
        <w:t xml:space="preserve">, съгласно </w:t>
      </w:r>
      <w:r>
        <w:rPr>
          <w:rFonts w:ascii="Times New Roman" w:hAnsi="Times New Roman"/>
          <w:b/>
          <w:sz w:val="24"/>
          <w:szCs w:val="24"/>
        </w:rPr>
        <w:t>т.6.3.1</w:t>
      </w:r>
      <w:r>
        <w:rPr>
          <w:rFonts w:ascii="Times New Roman" w:hAnsi="Times New Roman"/>
          <w:sz w:val="24"/>
          <w:szCs w:val="24"/>
        </w:rPr>
        <w:t xml:space="preserve"> от настоящите условия, осигуряваща извършване на дейността, с приложени доказателства за работна годност </w:t>
      </w:r>
      <w:r>
        <w:rPr>
          <w:rFonts w:ascii="Times New Roman" w:hAnsi="Times New Roman"/>
          <w:b/>
          <w:sz w:val="24"/>
          <w:szCs w:val="24"/>
        </w:rPr>
        <w:t>както следва:</w:t>
      </w:r>
    </w:p>
    <w:p w:rsidR="00153DFB" w:rsidRDefault="009518DF">
      <w:pPr>
        <w:spacing w:after="0" w:line="240" w:lineRule="auto"/>
        <w:ind w:firstLine="567"/>
        <w:rPr>
          <w:rFonts w:ascii="Times New Roman" w:hAnsi="Times New Roman"/>
          <w:sz w:val="24"/>
          <w:szCs w:val="24"/>
          <w:u w:val="single"/>
          <w:lang w:eastAsia="bg-BG"/>
        </w:rPr>
      </w:pPr>
      <w:r>
        <w:rPr>
          <w:rFonts w:ascii="Times New Roman" w:hAnsi="Times New Roman"/>
          <w:b/>
          <w:bCs/>
          <w:sz w:val="24"/>
          <w:szCs w:val="24"/>
          <w:u w:val="single"/>
          <w:lang w:eastAsia="bg-BG"/>
        </w:rPr>
        <w:t>За техниката за транспорт:</w:t>
      </w:r>
    </w:p>
    <w:p w:rsidR="00153DFB" w:rsidRDefault="009518DF">
      <w:pPr>
        <w:spacing w:after="27" w:line="240" w:lineRule="auto"/>
        <w:ind w:firstLine="567"/>
        <w:rPr>
          <w:rFonts w:ascii="Times New Roman" w:hAnsi="Times New Roman"/>
          <w:sz w:val="24"/>
          <w:szCs w:val="24"/>
          <w:lang w:eastAsia="bg-BG"/>
        </w:rPr>
      </w:pPr>
      <w:r>
        <w:rPr>
          <w:rFonts w:ascii="Times New Roman" w:hAnsi="Times New Roman"/>
          <w:sz w:val="24"/>
          <w:szCs w:val="24"/>
          <w:lang w:eastAsia="bg-BG"/>
        </w:rPr>
        <w:t xml:space="preserve">- заверено копие от талон за регистрация по ЗДП </w:t>
      </w:r>
    </w:p>
    <w:p w:rsidR="00153DFB" w:rsidRDefault="009518DF">
      <w:pPr>
        <w:spacing w:after="0" w:line="240" w:lineRule="auto"/>
        <w:ind w:firstLine="567"/>
        <w:rPr>
          <w:rFonts w:ascii="Times New Roman" w:hAnsi="Times New Roman"/>
          <w:sz w:val="24"/>
          <w:szCs w:val="24"/>
          <w:lang w:eastAsia="bg-BG"/>
        </w:rPr>
      </w:pPr>
      <w:r>
        <w:rPr>
          <w:rFonts w:ascii="Times New Roman" w:hAnsi="Times New Roman"/>
          <w:sz w:val="24"/>
          <w:szCs w:val="24"/>
          <w:lang w:eastAsia="bg-BG"/>
        </w:rPr>
        <w:t xml:space="preserve">- заверено копие от документ за техническа годност </w:t>
      </w:r>
    </w:p>
    <w:p w:rsidR="00153DFB" w:rsidRDefault="009518DF" w:rsidP="00585758">
      <w:pPr>
        <w:spacing w:after="0" w:line="240" w:lineRule="auto"/>
        <w:ind w:firstLine="567"/>
        <w:jc w:val="both"/>
        <w:rPr>
          <w:rFonts w:ascii="Times New Roman" w:hAnsi="Times New Roman"/>
          <w:sz w:val="24"/>
          <w:szCs w:val="24"/>
          <w:lang w:eastAsia="bg-BG"/>
        </w:rPr>
      </w:pPr>
      <w:r>
        <w:rPr>
          <w:rFonts w:ascii="Times New Roman" w:hAnsi="Times New Roman"/>
          <w:sz w:val="24"/>
          <w:szCs w:val="24"/>
          <w:lang w:eastAsia="bg-BG"/>
        </w:rPr>
        <w:t>- заверено копие от документ доказващ оборудването на съответната техника с GPS система за проследяване ;</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12.7.2.</w:t>
      </w:r>
      <w:r>
        <w:rPr>
          <w:rFonts w:ascii="Times New Roman" w:eastAsia="Times New Roman" w:hAnsi="Times New Roman"/>
          <w:sz w:val="24"/>
          <w:szCs w:val="24"/>
          <w:lang w:eastAsia="ar-SA"/>
        </w:rPr>
        <w:t xml:space="preserve"> Заверено копие от справка за декларирани данни по чл. 62, ал. 3 от КТ, издадена от ТД НАП за действащите трудови договори на </w:t>
      </w:r>
      <w:r>
        <w:rPr>
          <w:rFonts w:ascii="Times New Roman" w:eastAsia="Times New Roman" w:hAnsi="Times New Roman"/>
          <w:b/>
          <w:sz w:val="24"/>
          <w:szCs w:val="24"/>
          <w:lang w:eastAsia="ar-SA"/>
        </w:rPr>
        <w:t>служителите</w:t>
      </w:r>
      <w:r>
        <w:rPr>
          <w:rFonts w:ascii="Times New Roman" w:eastAsia="Times New Roman" w:hAnsi="Times New Roman"/>
          <w:sz w:val="24"/>
          <w:szCs w:val="24"/>
          <w:lang w:eastAsia="ar-SA"/>
        </w:rPr>
        <w:t xml:space="preserve"> и </w:t>
      </w:r>
      <w:r>
        <w:rPr>
          <w:rFonts w:ascii="Times New Roman" w:eastAsia="Times New Roman" w:hAnsi="Times New Roman"/>
          <w:b/>
          <w:sz w:val="24"/>
          <w:szCs w:val="24"/>
          <w:lang w:eastAsia="ar-SA"/>
        </w:rPr>
        <w:t xml:space="preserve">работниците </w:t>
      </w:r>
      <w:r>
        <w:rPr>
          <w:rFonts w:ascii="Times New Roman" w:eastAsia="Times New Roman" w:hAnsi="Times New Roman"/>
          <w:sz w:val="24"/>
          <w:szCs w:val="24"/>
          <w:lang w:eastAsia="ar-SA"/>
        </w:rPr>
        <w:t>на участника.</w:t>
      </w:r>
      <w:r>
        <w:rPr>
          <w:rFonts w:ascii="Times New Roman" w:hAnsi="Times New Roman"/>
          <w:sz w:val="24"/>
          <w:szCs w:val="24"/>
        </w:rPr>
        <w:t xml:space="preserve"> Справката следва да съдържа дата на издаване не по-рано от </w:t>
      </w:r>
      <w:r>
        <w:rPr>
          <w:rFonts w:ascii="Times New Roman" w:hAnsi="Times New Roman"/>
          <w:b/>
          <w:sz w:val="24"/>
          <w:szCs w:val="24"/>
          <w:u w:val="single"/>
        </w:rPr>
        <w:t>десет (10) календарни дни</w:t>
      </w:r>
      <w:r>
        <w:rPr>
          <w:rFonts w:ascii="Times New Roman" w:hAnsi="Times New Roman"/>
          <w:sz w:val="24"/>
          <w:szCs w:val="24"/>
        </w:rPr>
        <w:t>, считано от датата определена, като краен срок за подаване на заявленията за участие, като към нея се прилагат и следните документи:</w:t>
      </w:r>
    </w:p>
    <w:p w:rsidR="00153DFB" w:rsidRDefault="009518DF">
      <w:pPr>
        <w:spacing w:after="0" w:line="240" w:lineRule="auto"/>
        <w:ind w:firstLine="567"/>
        <w:jc w:val="both"/>
        <w:rPr>
          <w:rFonts w:ascii="Times New Roman" w:hAnsi="Times New Roman"/>
          <w:sz w:val="23"/>
          <w:szCs w:val="23"/>
          <w:lang w:eastAsia="bg-BG"/>
        </w:rPr>
      </w:pPr>
      <w:r>
        <w:rPr>
          <w:rFonts w:ascii="Times New Roman" w:hAnsi="Times New Roman"/>
          <w:sz w:val="23"/>
          <w:szCs w:val="23"/>
          <w:lang w:eastAsia="bg-BG"/>
        </w:rPr>
        <w:t xml:space="preserve">- </w:t>
      </w:r>
      <w:r>
        <w:rPr>
          <w:rFonts w:ascii="Times New Roman" w:hAnsi="Times New Roman"/>
          <w:b/>
          <w:bCs/>
          <w:sz w:val="23"/>
          <w:szCs w:val="23"/>
          <w:lang w:eastAsia="bg-BG"/>
        </w:rPr>
        <w:t xml:space="preserve">за заявената техника за транспортиране </w:t>
      </w:r>
      <w:r>
        <w:rPr>
          <w:rFonts w:ascii="Times New Roman" w:hAnsi="Times New Roman"/>
          <w:sz w:val="23"/>
          <w:szCs w:val="23"/>
          <w:lang w:eastAsia="bg-BG"/>
        </w:rPr>
        <w:t xml:space="preserve">– </w:t>
      </w:r>
      <w:r>
        <w:rPr>
          <w:rFonts w:ascii="Times New Roman" w:hAnsi="Times New Roman"/>
          <w:b/>
          <w:sz w:val="23"/>
          <w:szCs w:val="23"/>
          <w:lang w:eastAsia="bg-BG"/>
        </w:rPr>
        <w:t>най-малко едно лице</w:t>
      </w:r>
      <w:r>
        <w:rPr>
          <w:rFonts w:ascii="Times New Roman" w:hAnsi="Times New Roman"/>
          <w:sz w:val="23"/>
          <w:szCs w:val="23"/>
          <w:lang w:eastAsia="bg-BG"/>
        </w:rPr>
        <w:t xml:space="preserve">, назначени на трудов договор и притежаващи съответната правоспособност за управление на заявената </w:t>
      </w:r>
      <w:r>
        <w:rPr>
          <w:rFonts w:ascii="Times New Roman" w:hAnsi="Times New Roman"/>
          <w:b/>
          <w:bCs/>
          <w:sz w:val="23"/>
          <w:szCs w:val="23"/>
          <w:lang w:eastAsia="bg-BG"/>
        </w:rPr>
        <w:t>техника за транспортиране</w:t>
      </w:r>
      <w:r>
        <w:rPr>
          <w:rFonts w:ascii="Times New Roman" w:hAnsi="Times New Roman"/>
          <w:sz w:val="23"/>
          <w:szCs w:val="23"/>
          <w:lang w:eastAsia="bg-BG"/>
        </w:rPr>
        <w:t>;</w:t>
      </w:r>
    </w:p>
    <w:p w:rsidR="00153DFB" w:rsidRDefault="009518DF">
      <w:pPr>
        <w:spacing w:after="0" w:line="240" w:lineRule="auto"/>
        <w:ind w:firstLine="567"/>
        <w:jc w:val="both"/>
        <w:rPr>
          <w:rFonts w:ascii="Times New Roman" w:hAnsi="Times New Roman"/>
          <w:sz w:val="23"/>
          <w:szCs w:val="23"/>
          <w:lang w:eastAsia="bg-BG"/>
        </w:rPr>
      </w:pPr>
      <w:r>
        <w:rPr>
          <w:rFonts w:ascii="Times New Roman" w:hAnsi="Times New Roman"/>
          <w:sz w:val="23"/>
          <w:szCs w:val="23"/>
          <w:lang w:eastAsia="bg-BG"/>
        </w:rPr>
        <w:t xml:space="preserve"> - </w:t>
      </w:r>
      <w:r>
        <w:rPr>
          <w:rFonts w:ascii="Times New Roman" w:hAnsi="Times New Roman"/>
          <w:b/>
          <w:sz w:val="23"/>
          <w:szCs w:val="23"/>
          <w:lang w:eastAsia="bg-BG"/>
        </w:rPr>
        <w:t>най-малко едно лице</w:t>
      </w:r>
      <w:r>
        <w:rPr>
          <w:rFonts w:ascii="Times New Roman" w:hAnsi="Times New Roman"/>
          <w:sz w:val="23"/>
          <w:szCs w:val="23"/>
          <w:lang w:eastAsia="bg-BG"/>
        </w:rPr>
        <w:t xml:space="preserve">, назначени на трудов договор за извършване на товарно-разтоварните дейности; </w:t>
      </w:r>
    </w:p>
    <w:p w:rsidR="00153DFB" w:rsidRDefault="009518DF">
      <w:pPr>
        <w:spacing w:after="0" w:line="240" w:lineRule="auto"/>
        <w:ind w:firstLine="567"/>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bg-BG"/>
        </w:rPr>
        <w:t>12.7.3.</w:t>
      </w:r>
      <w:r>
        <w:rPr>
          <w:rFonts w:ascii="Times New Roman" w:eastAsia="Times New Roman" w:hAnsi="Times New Roman"/>
          <w:sz w:val="24"/>
          <w:szCs w:val="24"/>
          <w:lang w:eastAsia="bg-BG"/>
        </w:rPr>
        <w:t xml:space="preserve"> Документ за внесена гаранция за изпълнение на договора в съответствие с чл. 9а, ал.8 от </w:t>
      </w:r>
      <w:r>
        <w:rPr>
          <w:rFonts w:ascii="Times New Roman" w:eastAsia="Times New Roman" w:hAnsi="Times New Roman"/>
          <w:bCs/>
          <w:sz w:val="24"/>
          <w:szCs w:val="24"/>
          <w:lang w:eastAsia="ar-SA"/>
        </w:rPr>
        <w:t xml:space="preserve">Наредбата </w:t>
      </w:r>
      <w:r>
        <w:rPr>
          <w:rFonts w:ascii="Times New Roman" w:hAnsi="Times New Roman"/>
          <w:sz w:val="24"/>
          <w:szCs w:val="24"/>
        </w:rPr>
        <w:t xml:space="preserve">или декларация за </w:t>
      </w:r>
      <w:r>
        <w:rPr>
          <w:rFonts w:ascii="Times New Roman" w:eastAsia="Times New Roman" w:hAnsi="Times New Roman"/>
          <w:sz w:val="24"/>
          <w:szCs w:val="24"/>
          <w:lang w:eastAsia="bg-BG"/>
        </w:rPr>
        <w:t>трансформиране на внесената гаранция за участие в гаранция за изпълнение на договора</w:t>
      </w:r>
      <w:r>
        <w:rPr>
          <w:rFonts w:ascii="Times New Roman" w:hAnsi="Times New Roman"/>
          <w:bCs/>
          <w:sz w:val="24"/>
          <w:szCs w:val="24"/>
        </w:rPr>
        <w:t>.</w:t>
      </w:r>
    </w:p>
    <w:p w:rsidR="00DA265D" w:rsidRDefault="009518DF" w:rsidP="00DA265D">
      <w:pPr>
        <w:spacing w:after="0" w:line="240" w:lineRule="auto"/>
        <w:ind w:firstLine="567"/>
        <w:jc w:val="both"/>
        <w:rPr>
          <w:rFonts w:ascii="Times New Roman" w:eastAsia="Times New Roman" w:hAnsi="Times New Roman"/>
          <w:b/>
          <w:sz w:val="24"/>
          <w:szCs w:val="24"/>
          <w:u w:val="single"/>
          <w:lang w:eastAsia="bg-BG"/>
        </w:rPr>
      </w:pPr>
      <w:r>
        <w:rPr>
          <w:rFonts w:ascii="Times New Roman" w:eastAsia="Times New Roman" w:hAnsi="Times New Roman"/>
          <w:b/>
          <w:color w:val="000000"/>
          <w:sz w:val="24"/>
          <w:szCs w:val="24"/>
          <w:lang w:eastAsia="bg-BG"/>
        </w:rPr>
        <w:t>12.7.4.</w:t>
      </w:r>
      <w:r>
        <w:rPr>
          <w:rFonts w:ascii="Times New Roman" w:eastAsia="Times New Roman" w:hAnsi="Times New Roman"/>
          <w:color w:val="000000"/>
          <w:sz w:val="24"/>
          <w:szCs w:val="24"/>
          <w:lang w:eastAsia="bg-BG"/>
        </w:rPr>
        <w:t xml:space="preserve"> Свидетелство за съдимост на физическото лице или на лицата, които представляват съответния участник съгласно Търговския закон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участникът е регистриран.</w:t>
      </w:r>
      <w:r>
        <w:rPr>
          <w:rFonts w:ascii="Times New Roman" w:eastAsia="Times New Roman" w:hAnsi="Times New Roman"/>
          <w:b/>
          <w:sz w:val="24"/>
          <w:szCs w:val="24"/>
          <w:lang w:eastAsia="bg-BG"/>
        </w:rPr>
        <w:t xml:space="preserve"> Представя се и за подизпълнителя/ите, ако ползва такива;</w:t>
      </w:r>
      <w:r w:rsidR="00DA265D" w:rsidRPr="00DA265D">
        <w:rPr>
          <w:rFonts w:ascii="Times New Roman" w:eastAsia="Times New Roman" w:hAnsi="Times New Roman"/>
          <w:b/>
          <w:sz w:val="24"/>
          <w:szCs w:val="24"/>
          <w:u w:val="single"/>
          <w:lang w:eastAsia="bg-BG"/>
        </w:rPr>
        <w:t xml:space="preserve"> </w:t>
      </w:r>
    </w:p>
    <w:p w:rsidR="00DA265D" w:rsidRPr="00F905A5" w:rsidRDefault="00DA265D" w:rsidP="00DA265D">
      <w:pPr>
        <w:spacing w:after="0" w:line="240" w:lineRule="auto"/>
        <w:ind w:firstLine="567"/>
        <w:jc w:val="both"/>
        <w:rPr>
          <w:rFonts w:ascii="Times New Roman" w:eastAsia="Times New Roman" w:hAnsi="Times New Roman"/>
          <w:b/>
          <w:sz w:val="24"/>
          <w:szCs w:val="24"/>
          <w:u w:val="single"/>
          <w:lang w:eastAsia="bg-BG"/>
        </w:rPr>
      </w:pPr>
      <w:r w:rsidRPr="00F905A5">
        <w:rPr>
          <w:rFonts w:ascii="Times New Roman" w:eastAsia="Times New Roman" w:hAnsi="Times New Roman"/>
          <w:b/>
          <w:sz w:val="24"/>
          <w:szCs w:val="24"/>
          <w:u w:val="single"/>
          <w:lang w:eastAsia="bg-BG"/>
        </w:rPr>
        <w:t>Възложителят извършва служебна проверка за наличие на обстоятелствата по т. 12.7.4 съгласно чл. 36, ал. 5 от АПК.</w:t>
      </w:r>
    </w:p>
    <w:p w:rsidR="00153DFB" w:rsidRDefault="00153DFB">
      <w:pPr>
        <w:spacing w:after="0" w:line="240" w:lineRule="auto"/>
        <w:ind w:firstLine="567"/>
        <w:jc w:val="both"/>
        <w:rPr>
          <w:rFonts w:ascii="Times New Roman" w:eastAsia="Times New Roman" w:hAnsi="Times New Roman"/>
          <w:b/>
          <w:sz w:val="24"/>
          <w:szCs w:val="24"/>
          <w:lang w:eastAsia="ar-SA"/>
        </w:rPr>
      </w:pPr>
    </w:p>
    <w:p w:rsidR="00153DFB" w:rsidRPr="00F905A5" w:rsidRDefault="009518DF">
      <w:pPr>
        <w:spacing w:after="0" w:line="240" w:lineRule="auto"/>
        <w:ind w:firstLine="567"/>
        <w:jc w:val="both"/>
        <w:rPr>
          <w:rFonts w:ascii="Times New Roman" w:eastAsia="Times New Roman" w:hAnsi="Times New Roman"/>
          <w:sz w:val="24"/>
          <w:szCs w:val="24"/>
          <w:lang w:eastAsia="bg-BG"/>
        </w:rPr>
      </w:pPr>
      <w:r w:rsidRPr="00F905A5">
        <w:rPr>
          <w:rFonts w:ascii="Times New Roman" w:hAnsi="Times New Roman"/>
          <w:b/>
          <w:sz w:val="24"/>
          <w:szCs w:val="24"/>
        </w:rPr>
        <w:t>12.7.5.</w:t>
      </w:r>
      <w:r w:rsidRPr="00F905A5">
        <w:rPr>
          <w:rFonts w:ascii="Times New Roman" w:eastAsia="Times New Roman" w:hAnsi="Times New Roman"/>
          <w:sz w:val="24"/>
          <w:szCs w:val="24"/>
          <w:lang w:eastAsia="bg-BG"/>
        </w:rPr>
        <w:t xml:space="preserve"> 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w:t>
      </w:r>
      <w:r w:rsidRPr="00F905A5">
        <w:rPr>
          <w:rFonts w:ascii="Times New Roman" w:hAnsi="Times New Roman"/>
          <w:sz w:val="24"/>
          <w:szCs w:val="24"/>
          <w:lang w:eastAsia="bg-BG"/>
        </w:rPr>
        <w:t>(1) един месец, считано от датата на издаването му</w:t>
      </w:r>
      <w:r w:rsidRPr="00F905A5">
        <w:rPr>
          <w:rFonts w:ascii="Times New Roman" w:hAnsi="Times New Roman"/>
          <w:b/>
          <w:sz w:val="24"/>
          <w:szCs w:val="24"/>
          <w:lang w:eastAsia="bg-BG"/>
        </w:rPr>
        <w:t>;</w:t>
      </w:r>
    </w:p>
    <w:p w:rsidR="00153DFB" w:rsidRDefault="009518DF">
      <w:pPr>
        <w:widowControl w:val="0"/>
        <w:spacing w:after="0" w:line="240" w:lineRule="auto"/>
        <w:ind w:firstLine="567"/>
        <w:jc w:val="both"/>
        <w:rPr>
          <w:rFonts w:ascii="Times New Roman" w:eastAsia="Times New Roman" w:hAnsi="Times New Roman"/>
          <w:b/>
          <w:i/>
          <w:sz w:val="24"/>
          <w:szCs w:val="24"/>
          <w:lang w:eastAsia="ar-SA"/>
        </w:rPr>
      </w:pPr>
      <w:r>
        <w:rPr>
          <w:rFonts w:ascii="Times New Roman" w:hAnsi="Times New Roman"/>
          <w:b/>
          <w:color w:val="000000"/>
          <w:sz w:val="24"/>
          <w:szCs w:val="24"/>
        </w:rPr>
        <w:t>12.8.</w:t>
      </w:r>
      <w:r>
        <w:rPr>
          <w:rFonts w:ascii="Times New Roman" w:hAnsi="Times New Roman"/>
          <w:color w:val="000000"/>
          <w:sz w:val="24"/>
          <w:szCs w:val="24"/>
        </w:rPr>
        <w:t xml:space="preserve"> В 3-дневен срок от изтичането на срока по т. 12.7. от настоящите условия комисията, определена от възложителя, проверява редовността и съответствието на представените документи, за което се изготвя протокол.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b/>
          <w:color w:val="000000"/>
          <w:sz w:val="24"/>
          <w:szCs w:val="24"/>
          <w:lang w:eastAsia="bg-BG"/>
        </w:rPr>
        <w:t>12.9.</w:t>
      </w:r>
      <w:r>
        <w:rPr>
          <w:rFonts w:ascii="Times New Roman" w:eastAsia="Times New Roman" w:hAnsi="Times New Roman"/>
          <w:color w:val="000000"/>
          <w:sz w:val="24"/>
          <w:szCs w:val="24"/>
          <w:lang w:eastAsia="bg-BG"/>
        </w:rPr>
        <w:t xml:space="preserve"> Договор по ал. 1 не се сключва с участник, определен за изпълнител, който: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t>1.</w:t>
      </w:r>
      <w:r>
        <w:rPr>
          <w:rFonts w:ascii="Times New Roman" w:eastAsia="Times New Roman" w:hAnsi="Times New Roman"/>
          <w:color w:val="000000"/>
          <w:sz w:val="24"/>
          <w:szCs w:val="24"/>
          <w:lang w:eastAsia="bg-BG"/>
        </w:rPr>
        <w:t xml:space="preserve"> в установения срок не представи документите по </w:t>
      </w:r>
      <w:r>
        <w:rPr>
          <w:rFonts w:ascii="Times New Roman" w:hAnsi="Times New Roman"/>
          <w:color w:val="000000"/>
          <w:sz w:val="24"/>
          <w:szCs w:val="24"/>
        </w:rPr>
        <w:t>т. 12.7. от настоящите условия,</w:t>
      </w:r>
      <w:r>
        <w:rPr>
          <w:rFonts w:ascii="Times New Roman" w:eastAsia="Times New Roman" w:hAnsi="Times New Roman"/>
          <w:color w:val="000000"/>
          <w:sz w:val="24"/>
          <w:szCs w:val="24"/>
          <w:lang w:eastAsia="bg-BG"/>
        </w:rPr>
        <w:t xml:space="preserve"> или представените документи не отговарят на условията за провеждане на процедурата; </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i/>
          <w:iCs/>
          <w:color w:val="000000"/>
          <w:sz w:val="24"/>
          <w:szCs w:val="24"/>
          <w:lang w:eastAsia="bg-BG"/>
        </w:rPr>
        <w:lastRenderedPageBreak/>
        <w:t>2.</w:t>
      </w:r>
      <w:r>
        <w:rPr>
          <w:rFonts w:ascii="Times New Roman" w:eastAsia="Times New Roman" w:hAnsi="Times New Roman"/>
          <w:color w:val="000000"/>
          <w:sz w:val="24"/>
          <w:szCs w:val="24"/>
          <w:lang w:eastAsia="bg-BG"/>
        </w:rPr>
        <w:t xml:space="preserve"> има парични задължения към държавата, установени с влязъл в сила акт на компетентен държавен орган; </w:t>
      </w:r>
    </w:p>
    <w:p w:rsidR="00153DFB" w:rsidRDefault="009518DF">
      <w:pPr>
        <w:spacing w:after="0" w:line="240" w:lineRule="auto"/>
        <w:ind w:firstLine="480"/>
        <w:jc w:val="both"/>
        <w:rPr>
          <w:rFonts w:ascii="Times New Roman" w:eastAsia="Times New Roman" w:hAnsi="Times New Roman"/>
          <w:sz w:val="24"/>
          <w:szCs w:val="24"/>
          <w:lang w:eastAsia="bg-BG"/>
        </w:rPr>
      </w:pPr>
      <w:r>
        <w:rPr>
          <w:rFonts w:ascii="Times New Roman" w:eastAsia="Times New Roman" w:hAnsi="Times New Roman"/>
          <w:i/>
          <w:iCs/>
          <w:sz w:val="24"/>
          <w:szCs w:val="24"/>
          <w:lang w:eastAsia="bg-BG"/>
        </w:rPr>
        <w:t>3.</w:t>
      </w:r>
      <w:r>
        <w:rPr>
          <w:rFonts w:ascii="Times New Roman" w:eastAsia="Times New Roman" w:hAnsi="Times New Roman"/>
          <w:sz w:val="24"/>
          <w:szCs w:val="24"/>
          <w:lang w:eastAsia="bg-BG"/>
        </w:rPr>
        <w:t xml:space="preserve"> за когото служебно се установи, че има парични задължения към </w:t>
      </w:r>
      <w:r w:rsidR="00066426">
        <w:rPr>
          <w:rFonts w:ascii="Times New Roman" w:eastAsia="Times New Roman" w:hAnsi="Times New Roman"/>
          <w:sz w:val="24"/>
          <w:szCs w:val="24"/>
          <w:lang w:eastAsia="bg-BG"/>
        </w:rPr>
        <w:t xml:space="preserve">община Елхово </w:t>
      </w:r>
      <w:r>
        <w:rPr>
          <w:rFonts w:ascii="Times New Roman" w:eastAsia="Times New Roman" w:hAnsi="Times New Roman"/>
          <w:sz w:val="24"/>
          <w:szCs w:val="24"/>
          <w:lang w:eastAsia="bg-BG"/>
        </w:rPr>
        <w:t>установени с влязъл в сила акт на компетентен държавен орган.</w:t>
      </w:r>
    </w:p>
    <w:p w:rsidR="00153DFB" w:rsidRDefault="009518DF">
      <w:pPr>
        <w:spacing w:after="0" w:line="240" w:lineRule="auto"/>
        <w:ind w:firstLine="480"/>
        <w:jc w:val="both"/>
        <w:rPr>
          <w:rFonts w:ascii="Times New Roman" w:eastAsia="Times New Roman" w:hAnsi="Times New Roman"/>
          <w:i/>
          <w:sz w:val="24"/>
          <w:szCs w:val="24"/>
          <w:lang w:eastAsia="bg-BG"/>
        </w:rPr>
      </w:pPr>
      <w:r>
        <w:rPr>
          <w:rFonts w:ascii="Times New Roman" w:eastAsia="Times New Roman" w:hAnsi="Times New Roman"/>
          <w:i/>
          <w:iCs/>
          <w:sz w:val="24"/>
          <w:szCs w:val="24"/>
          <w:lang w:eastAsia="bg-BG"/>
        </w:rPr>
        <w:t>4.</w:t>
      </w:r>
      <w:r>
        <w:rPr>
          <w:rFonts w:ascii="Times New Roman" w:eastAsia="Times New Roman" w:hAnsi="Times New Roman"/>
          <w:sz w:val="24"/>
          <w:szCs w:val="24"/>
          <w:lang w:eastAsia="bg-BG"/>
        </w:rPr>
        <w:t xml:space="preserve"> за когото служебно се установи, че в рамките на едногодишния срок от датата обявена като крайна за приемане на документи за участие в процедурата за обекта, има </w:t>
      </w:r>
      <w:r>
        <w:rPr>
          <w:rFonts w:ascii="Times New Roman" w:hAnsi="Times New Roman"/>
          <w:sz w:val="24"/>
          <w:szCs w:val="24"/>
        </w:rPr>
        <w:t xml:space="preserve">задържана гаранция за изпълнение по договор,  по процедури проведени по реда на:  чл.10, ал.1; </w:t>
      </w:r>
      <w:r w:rsidR="00242C8E">
        <w:rPr>
          <w:rFonts w:ascii="Times New Roman" w:hAnsi="Times New Roman"/>
          <w:sz w:val="24"/>
          <w:szCs w:val="24"/>
        </w:rPr>
        <w:t>чл. 46 и чл. 75</w:t>
      </w:r>
      <w:r>
        <w:rPr>
          <w:rFonts w:ascii="Times New Roman" w:hAnsi="Times New Roman"/>
          <w:sz w:val="24"/>
          <w:szCs w:val="24"/>
        </w:rPr>
        <w:t xml:space="preserve"> от </w:t>
      </w:r>
      <w:r w:rsidR="00242C8E">
        <w:rPr>
          <w:rStyle w:val="23"/>
          <w:rFonts w:eastAsia="Calibri"/>
          <w:color w:val="auto"/>
        </w:rPr>
        <w:t>НУРВИДГТДОСПДНГП</w:t>
      </w:r>
      <w:r>
        <w:rPr>
          <w:rStyle w:val="23"/>
          <w:rFonts w:eastAsia="Calibri"/>
          <w:color w:val="auto"/>
        </w:rPr>
        <w:t xml:space="preserve">, </w:t>
      </w:r>
      <w:r>
        <w:rPr>
          <w:rStyle w:val="23"/>
          <w:rFonts w:eastAsia="Calibri"/>
          <w:i w:val="0"/>
          <w:color w:val="auto"/>
        </w:rPr>
        <w:t>който е</w:t>
      </w:r>
      <w:r>
        <w:rPr>
          <w:rStyle w:val="23"/>
          <w:rFonts w:eastAsia="Calibri"/>
          <w:b w:val="0"/>
          <w:color w:val="auto"/>
        </w:rPr>
        <w:t xml:space="preserve"> </w:t>
      </w:r>
      <w:r>
        <w:rPr>
          <w:rFonts w:ascii="Times New Roman" w:hAnsi="Times New Roman"/>
          <w:sz w:val="24"/>
          <w:szCs w:val="24"/>
        </w:rPr>
        <w:t>прекратен поради виновно неизпълнение на същия от страна на търговеца.</w:t>
      </w:r>
    </w:p>
    <w:p w:rsidR="00153DFB" w:rsidRDefault="009518DF">
      <w:pPr>
        <w:spacing w:after="0" w:line="240" w:lineRule="auto"/>
        <w:ind w:firstLine="480"/>
        <w:jc w:val="both"/>
        <w:rPr>
          <w:rFonts w:ascii="Times New Roman" w:eastAsia="Times New Roman" w:hAnsi="Times New Roman"/>
          <w:color w:val="000000"/>
          <w:sz w:val="24"/>
          <w:szCs w:val="24"/>
          <w:lang w:eastAsia="bg-BG"/>
        </w:rPr>
      </w:pPr>
      <w:r>
        <w:rPr>
          <w:rFonts w:ascii="Times New Roman" w:eastAsia="Times New Roman" w:hAnsi="Times New Roman"/>
          <w:b/>
          <w:bCs/>
          <w:color w:val="000000"/>
          <w:sz w:val="24"/>
          <w:szCs w:val="24"/>
          <w:lang w:eastAsia="bg-BG"/>
        </w:rPr>
        <w:t>12.10.</w:t>
      </w:r>
      <w:r>
        <w:rPr>
          <w:rFonts w:ascii="Times New Roman" w:eastAsia="Times New Roman" w:hAnsi="Times New Roman"/>
          <w:color w:val="000000"/>
          <w:sz w:val="24"/>
          <w:szCs w:val="24"/>
          <w:lang w:eastAsia="bg-BG"/>
        </w:rPr>
        <w:t xml:space="preserve"> Когато за класирания на първо място и определен за изпълнител участник се установят обстоятелствата по т. </w:t>
      </w:r>
      <w:r>
        <w:rPr>
          <w:rFonts w:ascii="Times New Roman" w:eastAsia="Times New Roman" w:hAnsi="Times New Roman"/>
          <w:sz w:val="24"/>
          <w:szCs w:val="24"/>
          <w:lang w:eastAsia="bg-BG"/>
        </w:rPr>
        <w:t>12.9.1-4  о</w:t>
      </w:r>
      <w:r>
        <w:rPr>
          <w:rFonts w:ascii="Times New Roman" w:eastAsia="Times New Roman" w:hAnsi="Times New Roman"/>
          <w:color w:val="000000"/>
          <w:sz w:val="24"/>
          <w:szCs w:val="24"/>
          <w:lang w:eastAsia="bg-BG"/>
        </w:rPr>
        <w:t xml:space="preserve">т настоящите условия, възложителят издава заповед, с която определя за изпълнител класирания на второ място. По отношение на определения класиран се прилагат последователно разпоредбите на чл. 23, ал. 6 и чл. 35, ал. 5 и ал. 8 от </w:t>
      </w:r>
      <w:r>
        <w:rPr>
          <w:rFonts w:ascii="Times New Roman" w:hAnsi="Times New Roman"/>
          <w:bCs/>
          <w:sz w:val="24"/>
          <w:szCs w:val="24"/>
          <w:lang w:eastAsia="ar-SA"/>
        </w:rPr>
        <w:t>Наредбата</w:t>
      </w:r>
      <w:r>
        <w:rPr>
          <w:rFonts w:ascii="Times New Roman" w:hAnsi="Times New Roman"/>
          <w:bCs/>
          <w:sz w:val="24"/>
          <w:szCs w:val="24"/>
        </w:rPr>
        <w:t>.</w:t>
      </w:r>
    </w:p>
    <w:p w:rsidR="00153DFB" w:rsidRDefault="00153DFB">
      <w:pPr>
        <w:spacing w:after="0" w:line="240" w:lineRule="auto"/>
        <w:ind w:firstLine="480"/>
        <w:jc w:val="both"/>
        <w:rPr>
          <w:rFonts w:ascii="Times New Roman" w:eastAsia="Times New Roman" w:hAnsi="Times New Roman"/>
          <w:color w:val="000000"/>
          <w:sz w:val="24"/>
          <w:szCs w:val="24"/>
          <w:lang w:eastAsia="bg-BG"/>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13. СКЛЮЧВАНЕ НА ДОГОВОР.</w:t>
      </w:r>
    </w:p>
    <w:p w:rsidR="00153DFB" w:rsidRDefault="009518DF">
      <w:pPr>
        <w:spacing w:after="0" w:line="240" w:lineRule="auto"/>
        <w:ind w:firstLine="567"/>
        <w:jc w:val="both"/>
        <w:rPr>
          <w:rFonts w:ascii="Times New Roman" w:hAnsi="Times New Roman"/>
          <w:sz w:val="24"/>
          <w:szCs w:val="24"/>
          <w:lang w:eastAsia="bg-BG"/>
        </w:rPr>
      </w:pPr>
      <w:r>
        <w:rPr>
          <w:rFonts w:ascii="Times New Roman" w:hAnsi="Times New Roman"/>
          <w:b/>
          <w:sz w:val="24"/>
          <w:szCs w:val="24"/>
        </w:rPr>
        <w:t>13.1.</w:t>
      </w:r>
      <w:r>
        <w:rPr>
          <w:rFonts w:ascii="Times New Roman" w:hAnsi="Times New Roman"/>
          <w:sz w:val="24"/>
          <w:szCs w:val="24"/>
        </w:rPr>
        <w:t xml:space="preserve"> </w:t>
      </w:r>
      <w:r>
        <w:rPr>
          <w:rFonts w:ascii="Times New Roman" w:hAnsi="Times New Roman"/>
          <w:sz w:val="24"/>
          <w:szCs w:val="24"/>
          <w:lang w:eastAsia="bg-BG"/>
        </w:rPr>
        <w:t xml:space="preserve">Договорът се сключва в 14-дневен срок от влизането в сила на заповедта за определяне на изпълнител, или в същия срок от </w:t>
      </w:r>
      <w:r>
        <w:rPr>
          <w:rFonts w:ascii="Times New Roman" w:hAnsi="Times New Roman"/>
          <w:b/>
          <w:sz w:val="24"/>
          <w:szCs w:val="24"/>
          <w:lang w:eastAsia="bg-BG"/>
        </w:rPr>
        <w:t xml:space="preserve">съобщаване </w:t>
      </w:r>
      <w:r>
        <w:rPr>
          <w:rFonts w:ascii="Times New Roman" w:hAnsi="Times New Roman"/>
          <w:sz w:val="24"/>
          <w:szCs w:val="24"/>
          <w:lang w:eastAsia="bg-BG"/>
        </w:rPr>
        <w:t xml:space="preserve">на същата, когато е допуснато </w:t>
      </w:r>
      <w:r>
        <w:rPr>
          <w:rFonts w:ascii="Times New Roman" w:hAnsi="Times New Roman"/>
          <w:b/>
          <w:sz w:val="24"/>
          <w:szCs w:val="24"/>
          <w:lang w:eastAsia="bg-BG"/>
        </w:rPr>
        <w:t>предварително изпълнение</w:t>
      </w:r>
      <w:r>
        <w:rPr>
          <w:rFonts w:ascii="Times New Roman" w:hAnsi="Times New Roman"/>
          <w:sz w:val="24"/>
          <w:szCs w:val="24"/>
          <w:lang w:eastAsia="bg-BG"/>
        </w:rPr>
        <w:t>.</w:t>
      </w:r>
    </w:p>
    <w:p w:rsidR="00153DFB" w:rsidRDefault="009518DF">
      <w:pPr>
        <w:widowControl w:val="0"/>
        <w:spacing w:after="0" w:line="240" w:lineRule="auto"/>
        <w:ind w:firstLine="567"/>
        <w:jc w:val="both"/>
        <w:rPr>
          <w:rFonts w:ascii="Times New Roman" w:eastAsia="Times New Roman" w:hAnsi="Times New Roman"/>
          <w:sz w:val="24"/>
          <w:szCs w:val="24"/>
          <w:lang w:eastAsia="bg-BG"/>
        </w:rPr>
      </w:pPr>
      <w:r>
        <w:rPr>
          <w:rFonts w:ascii="Times New Roman" w:eastAsia="Times New Roman" w:hAnsi="Times New Roman"/>
          <w:b/>
          <w:sz w:val="24"/>
          <w:szCs w:val="24"/>
          <w:lang w:eastAsia="bg-BG"/>
        </w:rPr>
        <w:t>13.2.</w:t>
      </w:r>
      <w:r>
        <w:rPr>
          <w:rFonts w:ascii="Times New Roman" w:eastAsia="Times New Roman" w:hAnsi="Times New Roman"/>
          <w:sz w:val="24"/>
          <w:szCs w:val="24"/>
          <w:lang w:eastAsia="bg-BG"/>
        </w:rPr>
        <w:t xml:space="preserve"> Документите по предходната т. 12.7, следва да са валидни към датата на подписване на договора по т. 13.1 и се представят в оригинал или заверено от участника копие. При представяне на заверено копие участникът представя и оригинала за сравнение.</w:t>
      </w:r>
    </w:p>
    <w:p w:rsidR="00153DFB" w:rsidRDefault="009518DF">
      <w:pPr>
        <w:spacing w:after="0" w:line="240" w:lineRule="auto"/>
        <w:ind w:firstLine="720"/>
        <w:jc w:val="both"/>
        <w:rPr>
          <w:rFonts w:ascii="Times New Roman" w:hAnsi="Times New Roman"/>
          <w:color w:val="00B050"/>
          <w:sz w:val="24"/>
          <w:szCs w:val="24"/>
        </w:rPr>
      </w:pPr>
      <w:r>
        <w:rPr>
          <w:rFonts w:ascii="Times New Roman" w:hAnsi="Times New Roman"/>
          <w:b/>
          <w:sz w:val="24"/>
          <w:szCs w:val="24"/>
        </w:rPr>
        <w:t>13.3.</w:t>
      </w:r>
      <w:r>
        <w:rPr>
          <w:rFonts w:ascii="Times New Roman" w:hAnsi="Times New Roman"/>
          <w:sz w:val="24"/>
          <w:szCs w:val="24"/>
        </w:rPr>
        <w:t xml:space="preserve"> При отказ на участника, определен за изпълнител, да сключи договор в срока по т. 13.1 или в случай, че при подписване на договора, същият не представи документите по т. 12.7, за изпълнител се определя класираният на второ място участник, който следва да се яви да сключи договор за изпълнение на цена </w:t>
      </w:r>
      <w:r>
        <w:rPr>
          <w:rFonts w:ascii="Times New Roman" w:hAnsi="Times New Roman"/>
          <w:b/>
          <w:sz w:val="24"/>
          <w:szCs w:val="24"/>
        </w:rPr>
        <w:t>предложена от него, но не по-висока</w:t>
      </w:r>
      <w:r>
        <w:rPr>
          <w:rFonts w:ascii="Times New Roman" w:hAnsi="Times New Roman"/>
          <w:sz w:val="24"/>
          <w:szCs w:val="24"/>
        </w:rPr>
        <w:t xml:space="preserve"> от тази определена от възложителя, при спазване на разпоредбите на т. 12.7 от настоящите условия.</w:t>
      </w:r>
    </w:p>
    <w:p w:rsidR="00153DFB" w:rsidRDefault="00153DFB">
      <w:pPr>
        <w:spacing w:after="0" w:line="240" w:lineRule="auto"/>
        <w:ind w:firstLine="567"/>
        <w:jc w:val="center"/>
        <w:rPr>
          <w:rFonts w:ascii="Times New Roman" w:eastAsia="Times New Roman" w:hAnsi="Times New Roman"/>
          <w:b/>
          <w:bCs/>
          <w:sz w:val="24"/>
          <w:szCs w:val="24"/>
          <w:lang w:eastAsia="ar-SA"/>
        </w:rPr>
      </w:pPr>
    </w:p>
    <w:p w:rsidR="00153DFB" w:rsidRDefault="009518DF">
      <w:pPr>
        <w:spacing w:after="0" w:line="240" w:lineRule="auto"/>
        <w:ind w:firstLine="567"/>
        <w:jc w:val="center"/>
        <w:rPr>
          <w:rFonts w:ascii="Times New Roman" w:eastAsia="Times New Roman" w:hAnsi="Times New Roman"/>
          <w:b/>
          <w:sz w:val="24"/>
          <w:szCs w:val="24"/>
          <w:lang w:eastAsia="ar-SA"/>
        </w:rPr>
      </w:pPr>
      <w:r>
        <w:rPr>
          <w:rFonts w:ascii="Times New Roman" w:eastAsia="Times New Roman" w:hAnsi="Times New Roman"/>
          <w:b/>
          <w:bCs/>
          <w:sz w:val="24"/>
          <w:szCs w:val="24"/>
          <w:lang w:eastAsia="ar-SA"/>
        </w:rPr>
        <w:t>14. НАЧИН НА ПЛАЩАНЕ</w:t>
      </w:r>
    </w:p>
    <w:p w:rsidR="00153DFB" w:rsidRDefault="009518DF">
      <w:pPr>
        <w:spacing w:after="0" w:line="240" w:lineRule="auto"/>
        <w:ind w:firstLine="720"/>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14.1.</w:t>
      </w:r>
      <w:r>
        <w:rPr>
          <w:rFonts w:ascii="Times New Roman" w:eastAsia="Times New Roman" w:hAnsi="Times New Roman"/>
          <w:sz w:val="24"/>
          <w:szCs w:val="24"/>
          <w:lang w:eastAsia="ar-SA"/>
        </w:rPr>
        <w:t xml:space="preserve">  Заплащането се извършва на база действително транспортирана дървесина по  количества, отразено в приемат</w:t>
      </w:r>
      <w:r w:rsidR="000F46E7">
        <w:rPr>
          <w:rFonts w:ascii="Times New Roman" w:eastAsia="Times New Roman" w:hAnsi="Times New Roman"/>
          <w:sz w:val="24"/>
          <w:szCs w:val="24"/>
          <w:lang w:eastAsia="ar-SA"/>
        </w:rPr>
        <w:t xml:space="preserve">елно – предавателни протоколи, </w:t>
      </w:r>
      <w:r>
        <w:rPr>
          <w:rFonts w:ascii="Times New Roman" w:eastAsia="Times New Roman" w:hAnsi="Times New Roman"/>
          <w:sz w:val="24"/>
          <w:szCs w:val="24"/>
          <w:lang w:eastAsia="ar-SA"/>
        </w:rPr>
        <w:t>съгласно договорената цена за единица обем в български лева без вкл. ДДС, отразена в Приложение № 2 - неразделна част от  договора за възлагане.</w:t>
      </w:r>
    </w:p>
    <w:p w:rsidR="00153DFB" w:rsidRDefault="009518DF">
      <w:pPr>
        <w:spacing w:after="0" w:line="240" w:lineRule="auto"/>
        <w:ind w:firstLine="284"/>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 xml:space="preserve">      14.2.</w:t>
      </w:r>
      <w:r>
        <w:rPr>
          <w:rFonts w:ascii="Times New Roman" w:eastAsia="Times New Roman" w:hAnsi="Times New Roman"/>
          <w:sz w:val="24"/>
          <w:szCs w:val="24"/>
          <w:lang w:eastAsia="ar-SA"/>
        </w:rPr>
        <w:t xml:space="preserve"> При разлики между посочените в документациите за всеки обект и действително транспортираните количества, съгласно приемателно-предавателни протоколи с приложени превозни билети към тях, заплащането се извършва на база действително натоварени и транспортирани количества по договорената цена за единица обем дървесина, определена по реда на </w:t>
      </w:r>
      <w:r>
        <w:rPr>
          <w:rFonts w:ascii="Times New Roman" w:eastAsia="Times New Roman" w:hAnsi="Times New Roman"/>
          <w:b/>
          <w:sz w:val="24"/>
          <w:szCs w:val="24"/>
          <w:lang w:eastAsia="ar-SA"/>
        </w:rPr>
        <w:t>т. 2.1.</w:t>
      </w:r>
      <w:r>
        <w:rPr>
          <w:rFonts w:ascii="Times New Roman" w:eastAsia="Times New Roman" w:hAnsi="Times New Roman"/>
          <w:sz w:val="24"/>
          <w:szCs w:val="24"/>
          <w:lang w:eastAsia="ar-SA"/>
        </w:rPr>
        <w:t xml:space="preserve"> от приложения договор.</w:t>
      </w:r>
    </w:p>
    <w:p w:rsidR="00153DFB" w:rsidRDefault="009518DF">
      <w:pPr>
        <w:spacing w:after="0" w:line="240" w:lineRule="auto"/>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 xml:space="preserve">         14.3</w:t>
      </w:r>
      <w:r>
        <w:rPr>
          <w:rFonts w:ascii="Times New Roman" w:eastAsia="Times New Roman" w:hAnsi="Times New Roman"/>
          <w:sz w:val="24"/>
          <w:szCs w:val="24"/>
          <w:lang w:eastAsia="ar-SA"/>
        </w:rPr>
        <w:t>. Цените за единица обем дървесина  са посочени в приложение № 1 към договора.</w:t>
      </w:r>
    </w:p>
    <w:p w:rsidR="00153DFB" w:rsidRDefault="009518DF">
      <w:pPr>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b/>
          <w:sz w:val="24"/>
          <w:szCs w:val="24"/>
          <w:lang w:eastAsia="ar-SA"/>
        </w:rPr>
        <w:t>14.4</w:t>
      </w:r>
      <w:r>
        <w:rPr>
          <w:rFonts w:ascii="Times New Roman" w:eastAsia="Times New Roman" w:hAnsi="Times New Roman"/>
          <w:sz w:val="24"/>
          <w:szCs w:val="24"/>
          <w:lang w:eastAsia="ar-SA"/>
        </w:rPr>
        <w:t xml:space="preserve">. Заплащането се извършва в рамките на </w:t>
      </w:r>
      <w:r>
        <w:rPr>
          <w:rFonts w:ascii="Times New Roman" w:eastAsia="Times New Roman" w:hAnsi="Times New Roman"/>
          <w:b/>
          <w:sz w:val="24"/>
          <w:szCs w:val="24"/>
          <w:lang w:eastAsia="ar-SA"/>
        </w:rPr>
        <w:t>10 (десет) работни дни</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след изготвяне</w:t>
      </w:r>
      <w:r>
        <w:rPr>
          <w:rFonts w:ascii="Times New Roman" w:eastAsia="Times New Roman" w:hAnsi="Times New Roman"/>
          <w:sz w:val="24"/>
          <w:szCs w:val="24"/>
          <w:lang w:eastAsia="ar-SA"/>
        </w:rPr>
        <w:t xml:space="preserve"> на предавателно-приемателни протоколи и </w:t>
      </w:r>
      <w:r>
        <w:rPr>
          <w:rFonts w:ascii="Times New Roman" w:eastAsia="Times New Roman" w:hAnsi="Times New Roman"/>
          <w:b/>
          <w:sz w:val="24"/>
          <w:szCs w:val="24"/>
          <w:lang w:eastAsia="ar-SA"/>
        </w:rPr>
        <w:t>издаване</w:t>
      </w:r>
      <w:r>
        <w:rPr>
          <w:rFonts w:ascii="Times New Roman" w:eastAsia="Times New Roman" w:hAnsi="Times New Roman"/>
          <w:sz w:val="24"/>
          <w:szCs w:val="24"/>
          <w:lang w:eastAsia="ar-SA"/>
        </w:rPr>
        <w:t xml:space="preserve"> на фактура от страна на ИЗПЪЛНИТЕЛЯ.</w:t>
      </w:r>
    </w:p>
    <w:p w:rsidR="00153DFB" w:rsidRDefault="00153DFB">
      <w:pPr>
        <w:spacing w:after="0" w:line="240" w:lineRule="auto"/>
        <w:ind w:firstLine="567"/>
        <w:jc w:val="center"/>
        <w:rPr>
          <w:rFonts w:ascii="Times New Roman" w:hAnsi="Times New Roman"/>
          <w:b/>
          <w:sz w:val="24"/>
          <w:szCs w:val="24"/>
        </w:rPr>
      </w:pPr>
    </w:p>
    <w:p w:rsidR="00153DFB" w:rsidRDefault="009518DF">
      <w:pPr>
        <w:spacing w:after="0" w:line="240" w:lineRule="auto"/>
        <w:ind w:firstLine="567"/>
        <w:jc w:val="center"/>
        <w:rPr>
          <w:rFonts w:ascii="Times New Roman" w:hAnsi="Times New Roman"/>
          <w:b/>
          <w:sz w:val="24"/>
          <w:szCs w:val="24"/>
        </w:rPr>
      </w:pPr>
      <w:r>
        <w:rPr>
          <w:rFonts w:ascii="Times New Roman" w:hAnsi="Times New Roman"/>
          <w:b/>
          <w:sz w:val="24"/>
          <w:szCs w:val="24"/>
        </w:rPr>
        <w:t>15. ДОПЪЛНИТЕЛНА ИНФОРМАЦИЯ.</w:t>
      </w:r>
    </w:p>
    <w:p w:rsidR="00153DFB" w:rsidRDefault="009518DF">
      <w:pPr>
        <w:pStyle w:val="af6"/>
        <w:ind w:firstLine="567"/>
        <w:jc w:val="both"/>
        <w:rPr>
          <w:rFonts w:ascii="Times New Roman" w:hAnsi="Times New Roman"/>
          <w:sz w:val="24"/>
          <w:szCs w:val="24"/>
          <w:lang w:eastAsia="bg-BG"/>
        </w:rPr>
      </w:pPr>
      <w:r>
        <w:rPr>
          <w:rFonts w:ascii="Times New Roman" w:hAnsi="Times New Roman"/>
          <w:sz w:val="24"/>
          <w:szCs w:val="24"/>
        </w:rPr>
        <w:t xml:space="preserve">Участниците в процедурата могат да получат писмено допълнителна информация </w:t>
      </w:r>
      <w:r w:rsidR="000F46E7">
        <w:rPr>
          <w:rFonts w:ascii="Times New Roman" w:hAnsi="Times New Roman"/>
          <w:sz w:val="24"/>
          <w:szCs w:val="24"/>
        </w:rPr>
        <w:t xml:space="preserve">и </w:t>
      </w:r>
      <w:r>
        <w:rPr>
          <w:rFonts w:ascii="Times New Roman" w:hAnsi="Times New Roman"/>
          <w:sz w:val="24"/>
          <w:szCs w:val="24"/>
        </w:rPr>
        <w:t xml:space="preserve">документацията </w:t>
      </w:r>
      <w:r w:rsidR="000F46E7">
        <w:rPr>
          <w:rFonts w:ascii="Times New Roman" w:hAnsi="Times New Roman"/>
          <w:sz w:val="24"/>
          <w:szCs w:val="24"/>
        </w:rPr>
        <w:t xml:space="preserve">за участие в процедурата </w:t>
      </w:r>
      <w:r w:rsidR="00066426" w:rsidRPr="00066426">
        <w:rPr>
          <w:rFonts w:ascii="Times New Roman" w:hAnsi="Times New Roman"/>
          <w:sz w:val="24"/>
          <w:szCs w:val="24"/>
        </w:rPr>
        <w:t>на адрес</w:t>
      </w:r>
      <w:r w:rsidR="000F46E7">
        <w:rPr>
          <w:rFonts w:ascii="Times New Roman" w:hAnsi="Times New Roman"/>
          <w:sz w:val="24"/>
          <w:szCs w:val="24"/>
        </w:rPr>
        <w:t xml:space="preserve">а </w:t>
      </w:r>
      <w:r w:rsidR="000F46E7" w:rsidRPr="000F46E7">
        <w:rPr>
          <w:rFonts w:ascii="Times New Roman" w:hAnsi="Times New Roman"/>
          <w:sz w:val="24"/>
          <w:szCs w:val="24"/>
        </w:rPr>
        <w:t xml:space="preserve">на </w:t>
      </w:r>
      <w:r w:rsidR="000F46E7">
        <w:rPr>
          <w:rFonts w:ascii="Times New Roman" w:hAnsi="Times New Roman"/>
          <w:sz w:val="24"/>
          <w:szCs w:val="24"/>
        </w:rPr>
        <w:t>О</w:t>
      </w:r>
      <w:r w:rsidR="000F46E7" w:rsidRPr="000F46E7">
        <w:rPr>
          <w:rFonts w:ascii="Times New Roman" w:hAnsi="Times New Roman"/>
          <w:sz w:val="24"/>
          <w:szCs w:val="24"/>
        </w:rPr>
        <w:t>бщина Елхово</w:t>
      </w:r>
      <w:r w:rsidR="00066426" w:rsidRPr="00066426">
        <w:rPr>
          <w:rFonts w:ascii="Times New Roman" w:hAnsi="Times New Roman"/>
          <w:sz w:val="24"/>
          <w:szCs w:val="24"/>
        </w:rPr>
        <w:t>: гр. Елхово, ул. Търговска № 13</w:t>
      </w:r>
      <w:r w:rsidR="000F46E7">
        <w:rPr>
          <w:rFonts w:ascii="Times New Roman" w:hAnsi="Times New Roman"/>
          <w:sz w:val="24"/>
          <w:szCs w:val="24"/>
        </w:rPr>
        <w:t>.</w:t>
      </w:r>
    </w:p>
    <w:sectPr w:rsidR="00153DFB">
      <w:footerReference w:type="default" r:id="rId9"/>
      <w:pgSz w:w="12240" w:h="15840"/>
      <w:pgMar w:top="720" w:right="720" w:bottom="720" w:left="720" w:header="0" w:footer="6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3DF" w:rsidRDefault="003B73DF">
      <w:pPr>
        <w:spacing w:after="0" w:line="240" w:lineRule="auto"/>
      </w:pPr>
      <w:r>
        <w:separator/>
      </w:r>
    </w:p>
  </w:endnote>
  <w:endnote w:type="continuationSeparator" w:id="0">
    <w:p w:rsidR="003B73DF" w:rsidRDefault="003B7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238535"/>
      <w:docPartObj>
        <w:docPartGallery w:val="Page Numbers (Bottom of Page)"/>
        <w:docPartUnique/>
      </w:docPartObj>
    </w:sdtPr>
    <w:sdtEndPr/>
    <w:sdtContent>
      <w:p w:rsidR="00447251" w:rsidRDefault="00447251">
        <w:pPr>
          <w:pStyle w:val="af2"/>
          <w:jc w:val="right"/>
        </w:pPr>
        <w:r>
          <w:fldChar w:fldCharType="begin"/>
        </w:r>
        <w:r>
          <w:instrText>PAGE</w:instrText>
        </w:r>
        <w:r>
          <w:fldChar w:fldCharType="separate"/>
        </w:r>
        <w:r w:rsidR="00F030AC">
          <w:rPr>
            <w:noProof/>
          </w:rPr>
          <w:t>1</w:t>
        </w:r>
        <w:r>
          <w:fldChar w:fldCharType="end"/>
        </w:r>
      </w:p>
    </w:sdtContent>
  </w:sdt>
  <w:p w:rsidR="00447251" w:rsidRDefault="0044725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3DF" w:rsidRDefault="003B73DF">
      <w:pPr>
        <w:spacing w:after="0" w:line="240" w:lineRule="auto"/>
      </w:pPr>
      <w:r>
        <w:separator/>
      </w:r>
    </w:p>
  </w:footnote>
  <w:footnote w:type="continuationSeparator" w:id="0">
    <w:p w:rsidR="003B73DF" w:rsidRDefault="003B73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D3839"/>
    <w:multiLevelType w:val="multilevel"/>
    <w:tmpl w:val="2F44B748"/>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6D121664"/>
    <w:multiLevelType w:val="multilevel"/>
    <w:tmpl w:val="77661ABE"/>
    <w:lvl w:ilvl="0">
      <w:start w:val="1"/>
      <w:numFmt w:val="bullet"/>
      <w:lvlText w:val=""/>
      <w:lvlJc w:val="left"/>
      <w:pPr>
        <w:tabs>
          <w:tab w:val="num" w:pos="0"/>
        </w:tabs>
        <w:ind w:left="1065" w:hanging="360"/>
      </w:pPr>
      <w:rPr>
        <w:rFonts w:ascii="Symbol" w:hAnsi="Symbol" w:cs="Symbol" w:hint="default"/>
      </w:rPr>
    </w:lvl>
    <w:lvl w:ilvl="1">
      <w:start w:val="1"/>
      <w:numFmt w:val="bullet"/>
      <w:lvlText w:val="o"/>
      <w:lvlJc w:val="left"/>
      <w:pPr>
        <w:tabs>
          <w:tab w:val="num" w:pos="0"/>
        </w:tabs>
        <w:ind w:left="1785" w:hanging="360"/>
      </w:pPr>
      <w:rPr>
        <w:rFonts w:ascii="Courier New" w:hAnsi="Courier New" w:cs="Courier New" w:hint="default"/>
      </w:rPr>
    </w:lvl>
    <w:lvl w:ilvl="2">
      <w:start w:val="1"/>
      <w:numFmt w:val="bullet"/>
      <w:lvlText w:val=""/>
      <w:lvlJc w:val="left"/>
      <w:pPr>
        <w:tabs>
          <w:tab w:val="num" w:pos="0"/>
        </w:tabs>
        <w:ind w:left="2505" w:hanging="360"/>
      </w:pPr>
      <w:rPr>
        <w:rFonts w:ascii="Wingdings" w:hAnsi="Wingdings" w:cs="Wingdings" w:hint="default"/>
      </w:rPr>
    </w:lvl>
    <w:lvl w:ilvl="3">
      <w:start w:val="1"/>
      <w:numFmt w:val="bullet"/>
      <w:lvlText w:val=""/>
      <w:lvlJc w:val="left"/>
      <w:pPr>
        <w:tabs>
          <w:tab w:val="num" w:pos="0"/>
        </w:tabs>
        <w:ind w:left="3225" w:hanging="360"/>
      </w:pPr>
      <w:rPr>
        <w:rFonts w:ascii="Symbol" w:hAnsi="Symbol" w:cs="Symbol" w:hint="default"/>
      </w:rPr>
    </w:lvl>
    <w:lvl w:ilvl="4">
      <w:start w:val="1"/>
      <w:numFmt w:val="bullet"/>
      <w:lvlText w:val="o"/>
      <w:lvlJc w:val="left"/>
      <w:pPr>
        <w:tabs>
          <w:tab w:val="num" w:pos="0"/>
        </w:tabs>
        <w:ind w:left="3945" w:hanging="360"/>
      </w:pPr>
      <w:rPr>
        <w:rFonts w:ascii="Courier New" w:hAnsi="Courier New" w:cs="Courier New" w:hint="default"/>
      </w:rPr>
    </w:lvl>
    <w:lvl w:ilvl="5">
      <w:start w:val="1"/>
      <w:numFmt w:val="bullet"/>
      <w:lvlText w:val=""/>
      <w:lvlJc w:val="left"/>
      <w:pPr>
        <w:tabs>
          <w:tab w:val="num" w:pos="0"/>
        </w:tabs>
        <w:ind w:left="4665" w:hanging="360"/>
      </w:pPr>
      <w:rPr>
        <w:rFonts w:ascii="Wingdings" w:hAnsi="Wingdings" w:cs="Wingdings" w:hint="default"/>
      </w:rPr>
    </w:lvl>
    <w:lvl w:ilvl="6">
      <w:start w:val="1"/>
      <w:numFmt w:val="bullet"/>
      <w:lvlText w:val=""/>
      <w:lvlJc w:val="left"/>
      <w:pPr>
        <w:tabs>
          <w:tab w:val="num" w:pos="0"/>
        </w:tabs>
        <w:ind w:left="5385" w:hanging="360"/>
      </w:pPr>
      <w:rPr>
        <w:rFonts w:ascii="Symbol" w:hAnsi="Symbol" w:cs="Symbol" w:hint="default"/>
      </w:rPr>
    </w:lvl>
    <w:lvl w:ilvl="7">
      <w:start w:val="1"/>
      <w:numFmt w:val="bullet"/>
      <w:lvlText w:val="o"/>
      <w:lvlJc w:val="left"/>
      <w:pPr>
        <w:tabs>
          <w:tab w:val="num" w:pos="0"/>
        </w:tabs>
        <w:ind w:left="6105" w:hanging="360"/>
      </w:pPr>
      <w:rPr>
        <w:rFonts w:ascii="Courier New" w:hAnsi="Courier New" w:cs="Courier New" w:hint="default"/>
      </w:rPr>
    </w:lvl>
    <w:lvl w:ilvl="8">
      <w:start w:val="1"/>
      <w:numFmt w:val="bullet"/>
      <w:lvlText w:val=""/>
      <w:lvlJc w:val="left"/>
      <w:pPr>
        <w:tabs>
          <w:tab w:val="num" w:pos="0"/>
        </w:tabs>
        <w:ind w:left="6825"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53DFB"/>
    <w:rsid w:val="00011756"/>
    <w:rsid w:val="00025832"/>
    <w:rsid w:val="00066426"/>
    <w:rsid w:val="000D6530"/>
    <w:rsid w:val="000E3CC2"/>
    <w:rsid w:val="000F46E7"/>
    <w:rsid w:val="00153DFB"/>
    <w:rsid w:val="0016009B"/>
    <w:rsid w:val="00167A1C"/>
    <w:rsid w:val="001C38C0"/>
    <w:rsid w:val="00226860"/>
    <w:rsid w:val="00242C8E"/>
    <w:rsid w:val="00244FC3"/>
    <w:rsid w:val="00290112"/>
    <w:rsid w:val="002D1037"/>
    <w:rsid w:val="00316231"/>
    <w:rsid w:val="00367ECD"/>
    <w:rsid w:val="00397B42"/>
    <w:rsid w:val="003B73DF"/>
    <w:rsid w:val="00404DBF"/>
    <w:rsid w:val="00414460"/>
    <w:rsid w:val="00417F94"/>
    <w:rsid w:val="00447251"/>
    <w:rsid w:val="004C79F9"/>
    <w:rsid w:val="0052190C"/>
    <w:rsid w:val="00584350"/>
    <w:rsid w:val="00585758"/>
    <w:rsid w:val="005B3636"/>
    <w:rsid w:val="005F2400"/>
    <w:rsid w:val="00601C78"/>
    <w:rsid w:val="00612E05"/>
    <w:rsid w:val="00667732"/>
    <w:rsid w:val="00673571"/>
    <w:rsid w:val="006C583B"/>
    <w:rsid w:val="006C7063"/>
    <w:rsid w:val="006E75F0"/>
    <w:rsid w:val="007306AD"/>
    <w:rsid w:val="00743803"/>
    <w:rsid w:val="007A571C"/>
    <w:rsid w:val="007E2FB9"/>
    <w:rsid w:val="00802E33"/>
    <w:rsid w:val="00886A54"/>
    <w:rsid w:val="00895944"/>
    <w:rsid w:val="00904E54"/>
    <w:rsid w:val="00933258"/>
    <w:rsid w:val="009518DF"/>
    <w:rsid w:val="00957D54"/>
    <w:rsid w:val="0099520F"/>
    <w:rsid w:val="00A13C64"/>
    <w:rsid w:val="00A62843"/>
    <w:rsid w:val="00AD6C20"/>
    <w:rsid w:val="00B223B8"/>
    <w:rsid w:val="00B84818"/>
    <w:rsid w:val="00B90FD7"/>
    <w:rsid w:val="00B94C16"/>
    <w:rsid w:val="00BD4902"/>
    <w:rsid w:val="00BD7B39"/>
    <w:rsid w:val="00C5799C"/>
    <w:rsid w:val="00C767EF"/>
    <w:rsid w:val="00CB1F07"/>
    <w:rsid w:val="00CC2520"/>
    <w:rsid w:val="00D4106F"/>
    <w:rsid w:val="00D4756B"/>
    <w:rsid w:val="00D64CD7"/>
    <w:rsid w:val="00DA265D"/>
    <w:rsid w:val="00E00110"/>
    <w:rsid w:val="00E60278"/>
    <w:rsid w:val="00E6518F"/>
    <w:rsid w:val="00EB5AE1"/>
    <w:rsid w:val="00EC0A1C"/>
    <w:rsid w:val="00ED33C6"/>
    <w:rsid w:val="00F030AC"/>
    <w:rsid w:val="00F2667F"/>
    <w:rsid w:val="00F76114"/>
    <w:rsid w:val="00F905A5"/>
    <w:rsid w:val="00FD5BF5"/>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4E75D"/>
  <w15:docId w15:val="{F09394AC-0F6F-4F63-88E4-4AA711AC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B4D"/>
    <w:pPr>
      <w:spacing w:after="200" w:line="276" w:lineRule="auto"/>
    </w:pPr>
    <w:rPr>
      <w:sz w:val="22"/>
      <w:szCs w:val="22"/>
      <w:lang w:eastAsia="en-US"/>
    </w:rPr>
  </w:style>
  <w:style w:type="paragraph" w:styleId="1">
    <w:name w:val="heading 1"/>
    <w:basedOn w:val="a"/>
    <w:next w:val="a"/>
    <w:link w:val="10"/>
    <w:qFormat/>
    <w:rsid w:val="00B672CA"/>
    <w:pPr>
      <w:keepNext/>
      <w:numPr>
        <w:numId w:val="1"/>
      </w:numPr>
      <w:spacing w:after="0" w:line="240" w:lineRule="auto"/>
      <w:jc w:val="center"/>
      <w:outlineLvl w:val="0"/>
    </w:pPr>
    <w:rPr>
      <w:rFonts w:ascii="Times New Roman" w:eastAsia="Times New Roman" w:hAnsi="Times New Roman"/>
      <w:sz w:val="28"/>
      <w:szCs w:val="20"/>
      <w:lang w:eastAsia="ar-SA"/>
    </w:rPr>
  </w:style>
  <w:style w:type="paragraph" w:styleId="2">
    <w:name w:val="heading 2"/>
    <w:basedOn w:val="a"/>
    <w:next w:val="a"/>
    <w:qFormat/>
    <w:rsid w:val="00B672CA"/>
    <w:pPr>
      <w:keepNext/>
      <w:numPr>
        <w:ilvl w:val="1"/>
        <w:numId w:val="1"/>
      </w:numPr>
      <w:spacing w:after="0" w:line="26" w:lineRule="atLeast"/>
      <w:jc w:val="center"/>
      <w:outlineLvl w:val="1"/>
    </w:pPr>
    <w:rPr>
      <w:rFonts w:ascii="Times New Roman" w:eastAsia="Times New Roman" w:hAnsi="Times New Roman"/>
      <w:b/>
      <w:sz w:val="28"/>
      <w:szCs w:val="20"/>
      <w:lang w:eastAsia="ar-SA"/>
    </w:rPr>
  </w:style>
  <w:style w:type="paragraph" w:styleId="3">
    <w:name w:val="heading 3"/>
    <w:basedOn w:val="a"/>
    <w:next w:val="a"/>
    <w:link w:val="30"/>
    <w:qFormat/>
    <w:rsid w:val="00B672CA"/>
    <w:pPr>
      <w:keepNext/>
      <w:numPr>
        <w:ilvl w:val="2"/>
        <w:numId w:val="1"/>
      </w:numPr>
      <w:spacing w:after="0" w:line="26" w:lineRule="atLeast"/>
      <w:ind w:left="0" w:firstLine="720"/>
      <w:jc w:val="both"/>
      <w:outlineLvl w:val="2"/>
    </w:pPr>
    <w:rPr>
      <w:rFonts w:ascii="Times New Roman" w:eastAsia="Times New Roman" w:hAnsi="Times New Roman"/>
      <w:b/>
      <w:sz w:val="24"/>
      <w:szCs w:val="20"/>
      <w:lang w:eastAsia="ar-SA"/>
    </w:rPr>
  </w:style>
  <w:style w:type="paragraph" w:styleId="4">
    <w:name w:val="heading 4"/>
    <w:basedOn w:val="a"/>
    <w:next w:val="a"/>
    <w:link w:val="40"/>
    <w:qFormat/>
    <w:rsid w:val="00B672CA"/>
    <w:pPr>
      <w:keepNext/>
      <w:numPr>
        <w:ilvl w:val="3"/>
        <w:numId w:val="1"/>
      </w:numPr>
      <w:spacing w:after="0" w:line="26" w:lineRule="atLeast"/>
      <w:ind w:left="0" w:firstLine="720"/>
      <w:jc w:val="both"/>
      <w:outlineLvl w:val="3"/>
    </w:pPr>
    <w:rPr>
      <w:rFonts w:ascii="Times New Roman" w:eastAsia="Times New Roman" w:hAnsi="Times New Roman"/>
      <w:sz w:val="24"/>
      <w:szCs w:val="20"/>
      <w:lang w:eastAsia="ar-SA"/>
    </w:rPr>
  </w:style>
  <w:style w:type="paragraph" w:styleId="5">
    <w:name w:val="heading 5"/>
    <w:basedOn w:val="a"/>
    <w:next w:val="a"/>
    <w:link w:val="50"/>
    <w:qFormat/>
    <w:rsid w:val="00B672CA"/>
    <w:pPr>
      <w:keepNext/>
      <w:numPr>
        <w:ilvl w:val="4"/>
        <w:numId w:val="1"/>
      </w:numPr>
      <w:tabs>
        <w:tab w:val="left" w:pos="720"/>
      </w:tabs>
      <w:spacing w:after="0" w:line="26" w:lineRule="atLeast"/>
      <w:jc w:val="both"/>
      <w:outlineLvl w:val="4"/>
    </w:pPr>
    <w:rPr>
      <w:rFonts w:ascii="Times New Roman" w:eastAsia="Times New Roman" w:hAnsi="Times New Roman"/>
      <w:b/>
      <w:sz w:val="24"/>
      <w:szCs w:val="20"/>
      <w:lang w:eastAsia="ar-SA"/>
    </w:rPr>
  </w:style>
  <w:style w:type="paragraph" w:styleId="6">
    <w:name w:val="heading 6"/>
    <w:basedOn w:val="a"/>
    <w:next w:val="a"/>
    <w:link w:val="60"/>
    <w:qFormat/>
    <w:rsid w:val="00B672CA"/>
    <w:pPr>
      <w:keepNext/>
      <w:numPr>
        <w:ilvl w:val="5"/>
        <w:numId w:val="1"/>
      </w:numPr>
      <w:spacing w:after="0" w:line="26" w:lineRule="atLeast"/>
      <w:ind w:left="0" w:firstLine="360"/>
      <w:jc w:val="both"/>
      <w:outlineLvl w:val="5"/>
    </w:pPr>
    <w:rPr>
      <w:rFonts w:ascii="Times New Roman" w:eastAsia="Times New Roman" w:hAnsi="Times New Roman"/>
      <w:b/>
      <w:sz w:val="24"/>
      <w:szCs w:val="20"/>
      <w:lang w:eastAsia="ar-SA"/>
    </w:rPr>
  </w:style>
  <w:style w:type="paragraph" w:styleId="7">
    <w:name w:val="heading 7"/>
    <w:basedOn w:val="a"/>
    <w:next w:val="a"/>
    <w:link w:val="70"/>
    <w:qFormat/>
    <w:rsid w:val="00B672CA"/>
    <w:pPr>
      <w:keepNext/>
      <w:numPr>
        <w:ilvl w:val="6"/>
        <w:numId w:val="1"/>
      </w:numPr>
      <w:tabs>
        <w:tab w:val="left" w:pos="720"/>
      </w:tabs>
      <w:spacing w:after="0" w:line="26" w:lineRule="atLeast"/>
      <w:ind w:left="0" w:firstLine="360"/>
      <w:jc w:val="both"/>
      <w:outlineLvl w:val="6"/>
    </w:pPr>
    <w:rPr>
      <w:rFonts w:ascii="Times New Roman" w:eastAsia="Times New Roman" w:hAnsi="Times New Roman"/>
      <w:b/>
      <w:szCs w:val="20"/>
      <w:lang w:eastAsia="ar-SA"/>
    </w:rPr>
  </w:style>
  <w:style w:type="paragraph" w:styleId="8">
    <w:name w:val="heading 8"/>
    <w:basedOn w:val="a"/>
    <w:next w:val="a"/>
    <w:link w:val="80"/>
    <w:qFormat/>
    <w:rsid w:val="00B672CA"/>
    <w:pPr>
      <w:keepNext/>
      <w:numPr>
        <w:ilvl w:val="7"/>
        <w:numId w:val="1"/>
      </w:numPr>
      <w:tabs>
        <w:tab w:val="left" w:pos="720"/>
      </w:tabs>
      <w:spacing w:after="0" w:line="26" w:lineRule="atLeast"/>
      <w:ind w:left="360" w:firstLine="0"/>
      <w:jc w:val="both"/>
      <w:outlineLvl w:val="7"/>
    </w:pPr>
    <w:rPr>
      <w:rFonts w:ascii="Times New Roman" w:eastAsia="Times New Roman" w:hAnsi="Times New Roman"/>
      <w:b/>
      <w:szCs w:val="20"/>
      <w:lang w:eastAsia="ar-SA"/>
    </w:rPr>
  </w:style>
  <w:style w:type="paragraph" w:styleId="9">
    <w:name w:val="heading 9"/>
    <w:basedOn w:val="a"/>
    <w:next w:val="a"/>
    <w:link w:val="90"/>
    <w:qFormat/>
    <w:rsid w:val="00B672CA"/>
    <w:pPr>
      <w:keepNext/>
      <w:numPr>
        <w:ilvl w:val="8"/>
        <w:numId w:val="1"/>
      </w:numPr>
      <w:spacing w:after="0" w:line="240" w:lineRule="auto"/>
      <w:ind w:left="0" w:right="-90" w:firstLine="0"/>
      <w:jc w:val="center"/>
      <w:outlineLvl w:val="8"/>
    </w:pPr>
    <w:rPr>
      <w:rFonts w:ascii="Times New Roman" w:eastAsia="Times New Roman" w:hAnsi="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qFormat/>
    <w:rsid w:val="00B672CA"/>
    <w:rPr>
      <w:rFonts w:ascii="Times New Roman" w:eastAsia="Times New Roman" w:hAnsi="Times New Roman"/>
      <w:sz w:val="28"/>
      <w:lang w:val="bg-BG" w:eastAsia="ar-SA"/>
    </w:rPr>
  </w:style>
  <w:style w:type="character" w:customStyle="1" w:styleId="20">
    <w:name w:val="Заглавие 2 Знак"/>
    <w:qFormat/>
    <w:rsid w:val="00B672CA"/>
    <w:rPr>
      <w:rFonts w:ascii="Times New Roman" w:eastAsia="Times New Roman" w:hAnsi="Times New Roman"/>
      <w:b/>
      <w:sz w:val="28"/>
      <w:lang w:val="bg-BG" w:eastAsia="ar-SA"/>
    </w:rPr>
  </w:style>
  <w:style w:type="character" w:customStyle="1" w:styleId="30">
    <w:name w:val="Заглавие 3 Знак"/>
    <w:link w:val="3"/>
    <w:qFormat/>
    <w:rsid w:val="00B672CA"/>
    <w:rPr>
      <w:rFonts w:ascii="Times New Roman" w:eastAsia="Times New Roman" w:hAnsi="Times New Roman"/>
      <w:b/>
      <w:sz w:val="24"/>
      <w:lang w:val="bg-BG" w:eastAsia="ar-SA"/>
    </w:rPr>
  </w:style>
  <w:style w:type="character" w:customStyle="1" w:styleId="40">
    <w:name w:val="Заглавие 4 Знак"/>
    <w:link w:val="4"/>
    <w:qFormat/>
    <w:rsid w:val="00B672CA"/>
    <w:rPr>
      <w:rFonts w:ascii="Times New Roman" w:eastAsia="Times New Roman" w:hAnsi="Times New Roman"/>
      <w:sz w:val="24"/>
      <w:lang w:eastAsia="ar-SA"/>
    </w:rPr>
  </w:style>
  <w:style w:type="character" w:customStyle="1" w:styleId="50">
    <w:name w:val="Заглавие 5 Знак"/>
    <w:link w:val="5"/>
    <w:qFormat/>
    <w:rsid w:val="00B672CA"/>
    <w:rPr>
      <w:rFonts w:ascii="Times New Roman" w:eastAsia="Times New Roman" w:hAnsi="Times New Roman"/>
      <w:b/>
      <w:sz w:val="24"/>
      <w:lang w:val="bg-BG" w:eastAsia="ar-SA"/>
    </w:rPr>
  </w:style>
  <w:style w:type="character" w:customStyle="1" w:styleId="60">
    <w:name w:val="Заглавие 6 Знак"/>
    <w:link w:val="6"/>
    <w:qFormat/>
    <w:rsid w:val="00B672CA"/>
    <w:rPr>
      <w:rFonts w:ascii="Times New Roman" w:eastAsia="Times New Roman" w:hAnsi="Times New Roman"/>
      <w:b/>
      <w:sz w:val="24"/>
      <w:lang w:val="bg-BG" w:eastAsia="ar-SA"/>
    </w:rPr>
  </w:style>
  <w:style w:type="character" w:customStyle="1" w:styleId="70">
    <w:name w:val="Заглавие 7 Знак"/>
    <w:link w:val="7"/>
    <w:qFormat/>
    <w:rsid w:val="00B672CA"/>
    <w:rPr>
      <w:rFonts w:ascii="Times New Roman" w:eastAsia="Times New Roman" w:hAnsi="Times New Roman"/>
      <w:b/>
      <w:sz w:val="22"/>
      <w:lang w:val="bg-BG" w:eastAsia="ar-SA"/>
    </w:rPr>
  </w:style>
  <w:style w:type="character" w:customStyle="1" w:styleId="80">
    <w:name w:val="Заглавие 8 Знак"/>
    <w:link w:val="8"/>
    <w:qFormat/>
    <w:rsid w:val="00B672CA"/>
    <w:rPr>
      <w:rFonts w:ascii="Times New Roman" w:eastAsia="Times New Roman" w:hAnsi="Times New Roman"/>
      <w:b/>
      <w:sz w:val="22"/>
      <w:lang w:val="bg-BG" w:eastAsia="ar-SA"/>
    </w:rPr>
  </w:style>
  <w:style w:type="character" w:customStyle="1" w:styleId="90">
    <w:name w:val="Заглавие 9 Знак"/>
    <w:link w:val="9"/>
    <w:qFormat/>
    <w:rsid w:val="00B672CA"/>
    <w:rPr>
      <w:rFonts w:ascii="Times New Roman" w:eastAsia="Times New Roman" w:hAnsi="Times New Roman"/>
      <w:b/>
      <w:lang w:val="bg-BG" w:eastAsia="ar-SA"/>
    </w:rPr>
  </w:style>
  <w:style w:type="character" w:customStyle="1" w:styleId="Absatz-Standardschriftart">
    <w:name w:val="Absatz-Standardschriftart"/>
    <w:qFormat/>
    <w:rsid w:val="00B672CA"/>
  </w:style>
  <w:style w:type="character" w:customStyle="1" w:styleId="WW-Absatz-Standardschriftart">
    <w:name w:val="WW-Absatz-Standardschriftart"/>
    <w:qFormat/>
    <w:rsid w:val="00B672CA"/>
  </w:style>
  <w:style w:type="character" w:customStyle="1" w:styleId="WW-Absatz-Standardschriftart1">
    <w:name w:val="WW-Absatz-Standardschriftart1"/>
    <w:qFormat/>
    <w:rsid w:val="00B672CA"/>
  </w:style>
  <w:style w:type="character" w:customStyle="1" w:styleId="WW-Absatz-Standardschriftart11">
    <w:name w:val="WW-Absatz-Standardschriftart11"/>
    <w:qFormat/>
    <w:rsid w:val="00B672CA"/>
  </w:style>
  <w:style w:type="character" w:customStyle="1" w:styleId="WW-Absatz-Standardschriftart111">
    <w:name w:val="WW-Absatz-Standardschriftart111"/>
    <w:qFormat/>
    <w:rsid w:val="00B672CA"/>
  </w:style>
  <w:style w:type="character" w:customStyle="1" w:styleId="WW-Absatz-Standardschriftart1111">
    <w:name w:val="WW-Absatz-Standardschriftart1111"/>
    <w:qFormat/>
    <w:rsid w:val="00B672CA"/>
  </w:style>
  <w:style w:type="character" w:customStyle="1" w:styleId="WW-Absatz-Standardschriftart11111">
    <w:name w:val="WW-Absatz-Standardschriftart11111"/>
    <w:qFormat/>
    <w:rsid w:val="00B672CA"/>
  </w:style>
  <w:style w:type="character" w:customStyle="1" w:styleId="WW-Absatz-Standardschriftart111111">
    <w:name w:val="WW-Absatz-Standardschriftart111111"/>
    <w:qFormat/>
    <w:rsid w:val="00B672CA"/>
  </w:style>
  <w:style w:type="character" w:customStyle="1" w:styleId="WW-Absatz-Standardschriftart1111111">
    <w:name w:val="WW-Absatz-Standardschriftart1111111"/>
    <w:qFormat/>
    <w:rsid w:val="00B672CA"/>
  </w:style>
  <w:style w:type="character" w:customStyle="1" w:styleId="WW-Absatz-Standardschriftart11111111">
    <w:name w:val="WW-Absatz-Standardschriftart11111111"/>
    <w:qFormat/>
    <w:rsid w:val="00B672CA"/>
  </w:style>
  <w:style w:type="character" w:customStyle="1" w:styleId="WW-Absatz-Standardschriftart111111111">
    <w:name w:val="WW-Absatz-Standardschriftart111111111"/>
    <w:qFormat/>
    <w:rsid w:val="00B672CA"/>
  </w:style>
  <w:style w:type="character" w:customStyle="1" w:styleId="WW-Absatz-Standardschriftart1111111111">
    <w:name w:val="WW-Absatz-Standardschriftart1111111111"/>
    <w:qFormat/>
    <w:rsid w:val="00B672CA"/>
  </w:style>
  <w:style w:type="character" w:customStyle="1" w:styleId="WW-Absatz-Standardschriftart11111111111">
    <w:name w:val="WW-Absatz-Standardschriftart11111111111"/>
    <w:qFormat/>
    <w:rsid w:val="00B672CA"/>
  </w:style>
  <w:style w:type="character" w:customStyle="1" w:styleId="WW8Num1z0">
    <w:name w:val="WW8Num1z0"/>
    <w:qFormat/>
    <w:rsid w:val="00B672CA"/>
    <w:rPr>
      <w:b/>
      <w:u w:val="single"/>
    </w:rPr>
  </w:style>
  <w:style w:type="character" w:customStyle="1" w:styleId="WW8Num2z0">
    <w:name w:val="WW8Num2z0"/>
    <w:qFormat/>
    <w:rsid w:val="00B672CA"/>
    <w:rPr>
      <w:rFonts w:ascii="Times New Roman" w:eastAsia="Times New Roman" w:hAnsi="Times New Roman" w:cs="Times New Roman"/>
    </w:rPr>
  </w:style>
  <w:style w:type="character" w:customStyle="1" w:styleId="WW8Num2z1">
    <w:name w:val="WW8Num2z1"/>
    <w:qFormat/>
    <w:rsid w:val="00B672CA"/>
    <w:rPr>
      <w:rFonts w:ascii="Courier New" w:hAnsi="Courier New"/>
    </w:rPr>
  </w:style>
  <w:style w:type="character" w:customStyle="1" w:styleId="WW8Num2z2">
    <w:name w:val="WW8Num2z2"/>
    <w:qFormat/>
    <w:rsid w:val="00B672CA"/>
    <w:rPr>
      <w:rFonts w:ascii="Wingdings" w:hAnsi="Wingdings"/>
    </w:rPr>
  </w:style>
  <w:style w:type="character" w:customStyle="1" w:styleId="WW8Num2z3">
    <w:name w:val="WW8Num2z3"/>
    <w:qFormat/>
    <w:rsid w:val="00B672CA"/>
    <w:rPr>
      <w:rFonts w:ascii="Symbol" w:hAnsi="Symbol"/>
    </w:rPr>
  </w:style>
  <w:style w:type="character" w:customStyle="1" w:styleId="DefaultParagraphFont1">
    <w:name w:val="Default Paragraph Font1"/>
    <w:qFormat/>
    <w:rsid w:val="00B672CA"/>
  </w:style>
  <w:style w:type="character" w:styleId="a3">
    <w:name w:val="page number"/>
    <w:basedOn w:val="DefaultParagraphFont1"/>
    <w:qFormat/>
    <w:rsid w:val="00B672CA"/>
  </w:style>
  <w:style w:type="character" w:customStyle="1" w:styleId="a4">
    <w:name w:val="Връзка към Интернет"/>
    <w:uiPriority w:val="99"/>
    <w:rsid w:val="00B672CA"/>
    <w:rPr>
      <w:color w:val="0000FF"/>
      <w:u w:val="single"/>
    </w:rPr>
  </w:style>
  <w:style w:type="character" w:customStyle="1" w:styleId="a5">
    <w:name w:val="Символи за номериране"/>
    <w:qFormat/>
    <w:rsid w:val="00B672CA"/>
  </w:style>
  <w:style w:type="character" w:customStyle="1" w:styleId="a6">
    <w:name w:val="Основен текст Знак"/>
    <w:qFormat/>
    <w:rsid w:val="00B672CA"/>
    <w:rPr>
      <w:rFonts w:ascii="Times New Roman" w:eastAsia="Times New Roman" w:hAnsi="Times New Roman"/>
      <w:sz w:val="24"/>
      <w:lang w:val="bg-BG" w:eastAsia="ar-SA"/>
    </w:rPr>
  </w:style>
  <w:style w:type="character" w:customStyle="1" w:styleId="a7">
    <w:name w:val="Основен текст с отстъп Знак"/>
    <w:qFormat/>
    <w:rsid w:val="00B672CA"/>
    <w:rPr>
      <w:rFonts w:ascii="Times New Roman" w:eastAsia="Times New Roman" w:hAnsi="Times New Roman"/>
      <w:sz w:val="24"/>
      <w:lang w:val="bg-BG" w:eastAsia="ar-SA"/>
    </w:rPr>
  </w:style>
  <w:style w:type="character" w:customStyle="1" w:styleId="a8">
    <w:name w:val="Долен колонтитул Знак"/>
    <w:uiPriority w:val="99"/>
    <w:qFormat/>
    <w:rsid w:val="00B672CA"/>
    <w:rPr>
      <w:rFonts w:ascii="Times New Roman" w:eastAsia="Times New Roman" w:hAnsi="Times New Roman"/>
      <w:lang w:eastAsia="ar-SA"/>
    </w:rPr>
  </w:style>
  <w:style w:type="character" w:customStyle="1" w:styleId="a9">
    <w:name w:val="Горен колонтитул Знак"/>
    <w:qFormat/>
    <w:rsid w:val="00B672CA"/>
    <w:rPr>
      <w:rFonts w:ascii="Times New Roman" w:eastAsia="Times New Roman" w:hAnsi="Times New Roman"/>
      <w:lang w:eastAsia="ar-SA"/>
    </w:rPr>
  </w:style>
  <w:style w:type="character" w:customStyle="1" w:styleId="aa">
    <w:name w:val="Изнесен текст Знак"/>
    <w:uiPriority w:val="99"/>
    <w:semiHidden/>
    <w:qFormat/>
    <w:rsid w:val="00B672CA"/>
    <w:rPr>
      <w:rFonts w:ascii="Tahoma" w:eastAsia="Times New Roman" w:hAnsi="Tahoma" w:cs="Tahoma"/>
      <w:sz w:val="16"/>
      <w:szCs w:val="16"/>
      <w:lang w:eastAsia="ar-SA"/>
    </w:rPr>
  </w:style>
  <w:style w:type="character" w:customStyle="1" w:styleId="ab">
    <w:name w:val="Посетена връзка към Интернет"/>
    <w:uiPriority w:val="99"/>
    <w:semiHidden/>
    <w:unhideWhenUsed/>
    <w:rsid w:val="00B672CA"/>
    <w:rPr>
      <w:color w:val="800080"/>
      <w:u w:val="single"/>
    </w:rPr>
  </w:style>
  <w:style w:type="character" w:customStyle="1" w:styleId="21">
    <w:name w:val="Основен текст 2 Знак"/>
    <w:link w:val="22"/>
    <w:uiPriority w:val="99"/>
    <w:semiHidden/>
    <w:qFormat/>
    <w:rsid w:val="00FF0B05"/>
    <w:rPr>
      <w:sz w:val="22"/>
      <w:szCs w:val="22"/>
    </w:rPr>
  </w:style>
  <w:style w:type="character" w:customStyle="1" w:styleId="FR3Char">
    <w:name w:val="FR3 Char"/>
    <w:link w:val="FR3"/>
    <w:qFormat/>
    <w:rsid w:val="001172B9"/>
    <w:rPr>
      <w:rFonts w:ascii="Arial" w:eastAsia="Times New Roman" w:hAnsi="Arial"/>
      <w:b/>
      <w:sz w:val="44"/>
      <w:lang w:val="bg-BG" w:bidi="ar-SA"/>
    </w:rPr>
  </w:style>
  <w:style w:type="character" w:customStyle="1" w:styleId="alt">
    <w:name w:val="al_t"/>
    <w:basedOn w:val="a0"/>
    <w:qFormat/>
    <w:rsid w:val="004567A7"/>
  </w:style>
  <w:style w:type="character" w:customStyle="1" w:styleId="ala25">
    <w:name w:val="al_a25"/>
    <w:qFormat/>
    <w:rsid w:val="00460029"/>
    <w:rPr>
      <w:rFonts w:cs="Times New Roman"/>
    </w:rPr>
  </w:style>
  <w:style w:type="character" w:customStyle="1" w:styleId="Bodytext2">
    <w:name w:val="Body text (2)_"/>
    <w:link w:val="Bodytext21"/>
    <w:uiPriority w:val="99"/>
    <w:qFormat/>
    <w:rsid w:val="00985973"/>
    <w:rPr>
      <w:b/>
      <w:bCs/>
      <w:sz w:val="19"/>
      <w:szCs w:val="19"/>
      <w:shd w:val="clear" w:color="auto" w:fill="FFFFFF"/>
    </w:rPr>
  </w:style>
  <w:style w:type="character" w:customStyle="1" w:styleId="Bodytext">
    <w:name w:val="Body text_"/>
    <w:link w:val="Bodytext1"/>
    <w:qFormat/>
    <w:locked/>
    <w:rsid w:val="00040D21"/>
    <w:rPr>
      <w:sz w:val="19"/>
      <w:shd w:val="clear" w:color="auto" w:fill="FFFFFF"/>
    </w:rPr>
  </w:style>
  <w:style w:type="character" w:customStyle="1" w:styleId="ala">
    <w:name w:val="al_a"/>
    <w:basedOn w:val="a0"/>
    <w:qFormat/>
    <w:rsid w:val="005F76F3"/>
  </w:style>
  <w:style w:type="character" w:customStyle="1" w:styleId="alcapt">
    <w:name w:val="al_capt"/>
    <w:basedOn w:val="a0"/>
    <w:qFormat/>
    <w:rsid w:val="005F76F3"/>
  </w:style>
  <w:style w:type="character" w:customStyle="1" w:styleId="subparinclink">
    <w:name w:val="subparinclink"/>
    <w:basedOn w:val="a0"/>
    <w:qFormat/>
    <w:rsid w:val="005F76F3"/>
  </w:style>
  <w:style w:type="character" w:customStyle="1" w:styleId="23">
    <w:name w:val="Основен текст (2) + Удебелен;Курсив"/>
    <w:qFormat/>
    <w:rsid w:val="005A7EA9"/>
    <w:rPr>
      <w:rFonts w:ascii="Times New Roman" w:eastAsia="Times New Roman" w:hAnsi="Times New Roman" w:cs="Times New Roman"/>
      <w:b/>
      <w:bCs/>
      <w:i/>
      <w:iCs/>
      <w:caps w:val="0"/>
      <w:smallCaps w:val="0"/>
      <w:strike w:val="0"/>
      <w:dstrike w:val="0"/>
      <w:color w:val="000000"/>
      <w:spacing w:val="0"/>
      <w:w w:val="100"/>
      <w:sz w:val="24"/>
      <w:szCs w:val="24"/>
      <w:u w:val="none"/>
      <w:lang w:val="bg-BG" w:eastAsia="bg-BG" w:bidi="bg-BG"/>
    </w:rPr>
  </w:style>
  <w:style w:type="paragraph" w:customStyle="1" w:styleId="11">
    <w:name w:val="Заглавие1"/>
    <w:basedOn w:val="a"/>
    <w:next w:val="ac"/>
    <w:qFormat/>
    <w:rsid w:val="00B672CA"/>
    <w:pPr>
      <w:keepNext/>
      <w:spacing w:before="240" w:after="120" w:line="240" w:lineRule="auto"/>
    </w:pPr>
    <w:rPr>
      <w:rFonts w:ascii="Arial" w:eastAsia="Microsoft YaHei" w:hAnsi="Arial" w:cs="Mangal"/>
      <w:sz w:val="28"/>
      <w:szCs w:val="28"/>
      <w:lang w:eastAsia="ar-SA"/>
    </w:rPr>
  </w:style>
  <w:style w:type="paragraph" w:styleId="ac">
    <w:name w:val="Body Text"/>
    <w:basedOn w:val="a"/>
    <w:rsid w:val="00B672CA"/>
    <w:pPr>
      <w:spacing w:after="0" w:line="240" w:lineRule="auto"/>
      <w:jc w:val="both"/>
    </w:pPr>
    <w:rPr>
      <w:rFonts w:ascii="Times New Roman" w:eastAsia="Times New Roman" w:hAnsi="Times New Roman"/>
      <w:sz w:val="24"/>
      <w:szCs w:val="20"/>
      <w:lang w:eastAsia="ar-SA"/>
    </w:rPr>
  </w:style>
  <w:style w:type="paragraph" w:styleId="ad">
    <w:name w:val="List"/>
    <w:basedOn w:val="ac"/>
    <w:rsid w:val="00B672CA"/>
    <w:rPr>
      <w:rFonts w:cs="Mangal"/>
    </w:rPr>
  </w:style>
  <w:style w:type="paragraph" w:styleId="ae">
    <w:name w:val="caption"/>
    <w:basedOn w:val="a"/>
    <w:qFormat/>
    <w:pPr>
      <w:suppressLineNumbers/>
      <w:spacing w:before="120" w:after="120"/>
    </w:pPr>
    <w:rPr>
      <w:rFonts w:cs="Arial"/>
      <w:i/>
      <w:iCs/>
      <w:sz w:val="24"/>
      <w:szCs w:val="24"/>
    </w:rPr>
  </w:style>
  <w:style w:type="paragraph" w:customStyle="1" w:styleId="af">
    <w:name w:val="Указател"/>
    <w:basedOn w:val="a"/>
    <w:qFormat/>
    <w:rsid w:val="00B672CA"/>
    <w:pPr>
      <w:suppressLineNumbers/>
      <w:spacing w:after="0" w:line="240" w:lineRule="auto"/>
    </w:pPr>
    <w:rPr>
      <w:rFonts w:ascii="Times New Roman" w:eastAsia="Times New Roman" w:hAnsi="Times New Roman" w:cs="Mangal"/>
      <w:sz w:val="20"/>
      <w:szCs w:val="20"/>
      <w:lang w:eastAsia="ar-SA"/>
    </w:rPr>
  </w:style>
  <w:style w:type="paragraph" w:customStyle="1" w:styleId="Caption1">
    <w:name w:val="Caption1"/>
    <w:basedOn w:val="a"/>
    <w:qFormat/>
    <w:rsid w:val="00B672CA"/>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2">
    <w:name w:val="Заглавие1"/>
    <w:basedOn w:val="a"/>
    <w:next w:val="ac"/>
    <w:qFormat/>
    <w:rsid w:val="00B672CA"/>
    <w:pPr>
      <w:keepNext/>
      <w:spacing w:before="240" w:after="120" w:line="240" w:lineRule="auto"/>
    </w:pPr>
    <w:rPr>
      <w:rFonts w:ascii="Arial" w:eastAsia="Microsoft YaHei" w:hAnsi="Arial" w:cs="Mangal"/>
      <w:sz w:val="28"/>
      <w:szCs w:val="28"/>
      <w:lang w:eastAsia="ar-SA"/>
    </w:rPr>
  </w:style>
  <w:style w:type="paragraph" w:customStyle="1" w:styleId="13">
    <w:name w:val="Надпис1"/>
    <w:basedOn w:val="a"/>
    <w:qFormat/>
    <w:rsid w:val="00B672CA"/>
    <w:pPr>
      <w:suppressLineNumbers/>
      <w:spacing w:before="120" w:after="120" w:line="240" w:lineRule="auto"/>
    </w:pPr>
    <w:rPr>
      <w:rFonts w:ascii="Times New Roman" w:eastAsia="Times New Roman" w:hAnsi="Times New Roman" w:cs="Mangal"/>
      <w:i/>
      <w:iCs/>
      <w:sz w:val="24"/>
      <w:szCs w:val="24"/>
      <w:lang w:eastAsia="ar-SA"/>
    </w:rPr>
  </w:style>
  <w:style w:type="paragraph" w:styleId="af0">
    <w:name w:val="Body Text Indent"/>
    <w:basedOn w:val="a"/>
    <w:rsid w:val="00B672CA"/>
    <w:pPr>
      <w:spacing w:after="0" w:line="240" w:lineRule="auto"/>
      <w:ind w:firstLine="720"/>
      <w:jc w:val="center"/>
    </w:pPr>
    <w:rPr>
      <w:rFonts w:ascii="Times New Roman" w:eastAsia="Times New Roman" w:hAnsi="Times New Roman"/>
      <w:sz w:val="24"/>
      <w:szCs w:val="20"/>
      <w:lang w:eastAsia="ar-SA"/>
    </w:rPr>
  </w:style>
  <w:style w:type="paragraph" w:customStyle="1" w:styleId="BodyText210">
    <w:name w:val="Body Text 21"/>
    <w:basedOn w:val="a"/>
    <w:qFormat/>
    <w:rsid w:val="00B672CA"/>
    <w:pPr>
      <w:spacing w:after="0" w:line="26" w:lineRule="atLeast"/>
      <w:ind w:left="720"/>
      <w:jc w:val="both"/>
    </w:pPr>
    <w:rPr>
      <w:rFonts w:ascii="Times New Roman" w:eastAsia="Times New Roman" w:hAnsi="Times New Roman"/>
      <w:sz w:val="28"/>
      <w:szCs w:val="20"/>
      <w:lang w:eastAsia="ar-SA"/>
    </w:rPr>
  </w:style>
  <w:style w:type="paragraph" w:customStyle="1" w:styleId="BodyText31">
    <w:name w:val="Body Text 31"/>
    <w:basedOn w:val="a"/>
    <w:qFormat/>
    <w:rsid w:val="00B672CA"/>
    <w:pPr>
      <w:tabs>
        <w:tab w:val="left" w:pos="720"/>
      </w:tabs>
      <w:spacing w:after="0" w:line="26" w:lineRule="atLeast"/>
      <w:jc w:val="both"/>
    </w:pPr>
    <w:rPr>
      <w:rFonts w:ascii="Times New Roman" w:eastAsia="Times New Roman" w:hAnsi="Times New Roman"/>
      <w:sz w:val="24"/>
      <w:szCs w:val="20"/>
      <w:lang w:eastAsia="ar-SA"/>
    </w:rPr>
  </w:style>
  <w:style w:type="paragraph" w:customStyle="1" w:styleId="BodyTextIndent21">
    <w:name w:val="Body Text Indent 21"/>
    <w:basedOn w:val="a"/>
    <w:qFormat/>
    <w:rsid w:val="00B672CA"/>
    <w:pPr>
      <w:spacing w:after="0" w:line="26" w:lineRule="atLeast"/>
      <w:ind w:firstLine="360"/>
      <w:jc w:val="both"/>
    </w:pPr>
    <w:rPr>
      <w:rFonts w:ascii="Times New Roman" w:eastAsia="Times New Roman" w:hAnsi="Times New Roman"/>
      <w:sz w:val="24"/>
      <w:szCs w:val="20"/>
      <w:lang w:eastAsia="ar-SA"/>
    </w:rPr>
  </w:style>
  <w:style w:type="paragraph" w:customStyle="1" w:styleId="BodyTextIndent31">
    <w:name w:val="Body Text Indent 31"/>
    <w:basedOn w:val="a"/>
    <w:qFormat/>
    <w:rsid w:val="00B672CA"/>
    <w:pPr>
      <w:spacing w:after="0" w:line="26" w:lineRule="atLeast"/>
      <w:ind w:firstLine="720"/>
      <w:jc w:val="both"/>
    </w:pPr>
    <w:rPr>
      <w:rFonts w:ascii="Times New Roman" w:eastAsia="Times New Roman" w:hAnsi="Times New Roman"/>
      <w:sz w:val="24"/>
      <w:szCs w:val="20"/>
      <w:lang w:eastAsia="ar-SA"/>
    </w:rPr>
  </w:style>
  <w:style w:type="paragraph" w:customStyle="1" w:styleId="af1">
    <w:name w:val="Колонтитули"/>
    <w:basedOn w:val="a"/>
    <w:qFormat/>
  </w:style>
  <w:style w:type="paragraph" w:styleId="af2">
    <w:name w:val="footer"/>
    <w:basedOn w:val="a"/>
    <w:uiPriority w:val="99"/>
    <w:rsid w:val="00B672CA"/>
    <w:pPr>
      <w:tabs>
        <w:tab w:val="center" w:pos="4536"/>
        <w:tab w:val="right" w:pos="9072"/>
      </w:tabs>
      <w:spacing w:after="0" w:line="240" w:lineRule="auto"/>
    </w:pPr>
    <w:rPr>
      <w:rFonts w:ascii="Times New Roman" w:eastAsia="Times New Roman" w:hAnsi="Times New Roman"/>
      <w:sz w:val="20"/>
      <w:szCs w:val="20"/>
      <w:lang w:eastAsia="ar-SA"/>
    </w:rPr>
  </w:style>
  <w:style w:type="paragraph" w:customStyle="1" w:styleId="style0">
    <w:name w:val="style0"/>
    <w:basedOn w:val="a"/>
    <w:qFormat/>
    <w:rsid w:val="00B672CA"/>
    <w:pPr>
      <w:spacing w:after="0" w:line="240" w:lineRule="auto"/>
      <w:ind w:firstLine="1200"/>
      <w:jc w:val="both"/>
    </w:pPr>
    <w:rPr>
      <w:rFonts w:ascii="Times New Roman" w:eastAsia="Times New Roman" w:hAnsi="Times New Roman"/>
      <w:sz w:val="24"/>
      <w:szCs w:val="24"/>
      <w:lang w:eastAsia="ar-SA"/>
    </w:rPr>
  </w:style>
  <w:style w:type="paragraph" w:customStyle="1" w:styleId="-">
    <w:name w:val="Таблица - съдържание"/>
    <w:basedOn w:val="a"/>
    <w:qFormat/>
    <w:rsid w:val="00B672CA"/>
    <w:pPr>
      <w:suppressLineNumbers/>
      <w:spacing w:after="0" w:line="240" w:lineRule="auto"/>
    </w:pPr>
    <w:rPr>
      <w:rFonts w:ascii="Times New Roman" w:eastAsia="Times New Roman" w:hAnsi="Times New Roman"/>
      <w:sz w:val="20"/>
      <w:szCs w:val="20"/>
      <w:lang w:eastAsia="ar-SA"/>
    </w:rPr>
  </w:style>
  <w:style w:type="paragraph" w:customStyle="1" w:styleId="-0">
    <w:name w:val="Таблица - заглавие"/>
    <w:basedOn w:val="-"/>
    <w:qFormat/>
    <w:rsid w:val="00B672CA"/>
    <w:pPr>
      <w:jc w:val="center"/>
    </w:pPr>
    <w:rPr>
      <w:b/>
      <w:bCs/>
    </w:rPr>
  </w:style>
  <w:style w:type="paragraph" w:customStyle="1" w:styleId="-1">
    <w:name w:val="Рамка - съдържание"/>
    <w:basedOn w:val="ac"/>
    <w:qFormat/>
    <w:rsid w:val="00B672CA"/>
  </w:style>
  <w:style w:type="paragraph" w:styleId="af3">
    <w:name w:val="header"/>
    <w:basedOn w:val="a"/>
    <w:rsid w:val="00B672CA"/>
    <w:pPr>
      <w:suppressLineNumbers/>
      <w:tabs>
        <w:tab w:val="center" w:pos="4819"/>
        <w:tab w:val="right" w:pos="9638"/>
      </w:tabs>
      <w:spacing w:after="0" w:line="240" w:lineRule="auto"/>
    </w:pPr>
    <w:rPr>
      <w:rFonts w:ascii="Times New Roman" w:eastAsia="Times New Roman" w:hAnsi="Times New Roman"/>
      <w:sz w:val="20"/>
      <w:szCs w:val="20"/>
      <w:lang w:eastAsia="ar-SA"/>
    </w:rPr>
  </w:style>
  <w:style w:type="paragraph" w:styleId="af4">
    <w:name w:val="Balloon Text"/>
    <w:basedOn w:val="a"/>
    <w:uiPriority w:val="99"/>
    <w:semiHidden/>
    <w:unhideWhenUsed/>
    <w:qFormat/>
    <w:rsid w:val="00B672CA"/>
    <w:pPr>
      <w:spacing w:after="0" w:line="240" w:lineRule="auto"/>
    </w:pPr>
    <w:rPr>
      <w:rFonts w:ascii="Tahoma" w:eastAsia="Times New Roman" w:hAnsi="Tahoma" w:cs="Tahoma"/>
      <w:sz w:val="16"/>
      <w:szCs w:val="16"/>
      <w:lang w:eastAsia="ar-SA"/>
    </w:rPr>
  </w:style>
  <w:style w:type="paragraph" w:customStyle="1" w:styleId="xl66">
    <w:name w:val="xl66"/>
    <w:basedOn w:val="a"/>
    <w:qFormat/>
    <w:rsid w:val="00B672C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Arial" w:eastAsia="Times New Roman" w:hAnsi="Arial" w:cs="Arial"/>
      <w:b/>
      <w:bCs/>
      <w:sz w:val="24"/>
      <w:szCs w:val="24"/>
      <w:lang w:eastAsia="bg-BG"/>
    </w:rPr>
  </w:style>
  <w:style w:type="paragraph" w:customStyle="1" w:styleId="xl67">
    <w:name w:val="xl67"/>
    <w:basedOn w:val="a"/>
    <w:qFormat/>
    <w:rsid w:val="00B672C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b/>
      <w:bCs/>
      <w:sz w:val="24"/>
      <w:szCs w:val="24"/>
      <w:lang w:eastAsia="bg-BG"/>
    </w:rPr>
  </w:style>
  <w:style w:type="paragraph" w:customStyle="1" w:styleId="xl68">
    <w:name w:val="xl68"/>
    <w:basedOn w:val="a"/>
    <w:qFormat/>
    <w:rsid w:val="00B672CA"/>
    <w:pPr>
      <w:pBdr>
        <w:top w:val="single" w:sz="4" w:space="0" w:color="000000"/>
        <w:left w:val="single" w:sz="4" w:space="0" w:color="000000"/>
        <w:bottom w:val="single" w:sz="4" w:space="0" w:color="000000"/>
      </w:pBdr>
      <w:shd w:val="clear" w:color="000000" w:fill="FFFFFF"/>
      <w:spacing w:beforeAutospacing="1" w:afterAutospacing="1" w:line="240" w:lineRule="auto"/>
      <w:jc w:val="center"/>
    </w:pPr>
    <w:rPr>
      <w:rFonts w:ascii="Arial" w:eastAsia="Times New Roman" w:hAnsi="Arial" w:cs="Arial"/>
      <w:b/>
      <w:bCs/>
      <w:sz w:val="24"/>
      <w:szCs w:val="24"/>
      <w:lang w:eastAsia="bg-BG"/>
    </w:rPr>
  </w:style>
  <w:style w:type="paragraph" w:customStyle="1" w:styleId="xl69">
    <w:name w:val="xl69"/>
    <w:basedOn w:val="a"/>
    <w:qFormat/>
    <w:rsid w:val="00B672C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b/>
      <w:bCs/>
      <w:sz w:val="24"/>
      <w:szCs w:val="24"/>
      <w:lang w:eastAsia="bg-BG"/>
    </w:rPr>
  </w:style>
  <w:style w:type="paragraph" w:customStyle="1" w:styleId="xl70">
    <w:name w:val="xl70"/>
    <w:basedOn w:val="a"/>
    <w:qFormat/>
    <w:rsid w:val="00B672C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71">
    <w:name w:val="xl71"/>
    <w:basedOn w:val="a"/>
    <w:qFormat/>
    <w:rsid w:val="00B672CA"/>
    <w:pPr>
      <w:pBdr>
        <w:right w:val="single" w:sz="4" w:space="0" w:color="000000"/>
      </w:pBdr>
      <w:shd w:val="clear" w:color="000000" w:fill="FFFFFF"/>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72">
    <w:name w:val="xl72"/>
    <w:basedOn w:val="a"/>
    <w:qFormat/>
    <w:rsid w:val="00B672CA"/>
    <w:pPr>
      <w:shd w:val="clear" w:color="000000" w:fill="FFFFFF"/>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73">
    <w:name w:val="xl73"/>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jc w:val="center"/>
    </w:pPr>
    <w:rPr>
      <w:rFonts w:ascii="Arial" w:eastAsia="Times New Roman" w:hAnsi="Arial" w:cs="Arial"/>
      <w:b/>
      <w:bCs/>
      <w:sz w:val="24"/>
      <w:szCs w:val="24"/>
      <w:lang w:eastAsia="bg-BG"/>
    </w:rPr>
  </w:style>
  <w:style w:type="paragraph" w:customStyle="1" w:styleId="xl74">
    <w:name w:val="xl74"/>
    <w:basedOn w:val="a"/>
    <w:qFormat/>
    <w:rsid w:val="00B672CA"/>
    <w:pPr>
      <w:pBdr>
        <w:left w:val="single" w:sz="4" w:space="0" w:color="000000"/>
        <w:bottom w:val="single" w:sz="4" w:space="0" w:color="000000"/>
        <w:right w:val="single" w:sz="4" w:space="0" w:color="000000"/>
      </w:pBdr>
      <w:shd w:val="clear" w:color="000000" w:fill="FFFFCC"/>
      <w:spacing w:beforeAutospacing="1" w:afterAutospacing="1" w:line="240" w:lineRule="auto"/>
      <w:jc w:val="center"/>
    </w:pPr>
    <w:rPr>
      <w:rFonts w:ascii="Times New Roman" w:eastAsia="Times New Roman" w:hAnsi="Times New Roman"/>
      <w:sz w:val="24"/>
      <w:szCs w:val="24"/>
      <w:lang w:eastAsia="bg-BG"/>
    </w:rPr>
  </w:style>
  <w:style w:type="paragraph" w:customStyle="1" w:styleId="xl75">
    <w:name w:val="xl75"/>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jc w:val="center"/>
    </w:pPr>
    <w:rPr>
      <w:rFonts w:ascii="Arial" w:eastAsia="Times New Roman" w:hAnsi="Arial" w:cs="Arial"/>
      <w:sz w:val="24"/>
      <w:szCs w:val="24"/>
      <w:lang w:eastAsia="bg-BG"/>
    </w:rPr>
  </w:style>
  <w:style w:type="paragraph" w:customStyle="1" w:styleId="xl76">
    <w:name w:val="xl76"/>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jc w:val="center"/>
    </w:pPr>
    <w:rPr>
      <w:rFonts w:ascii="Times New Roman" w:eastAsia="Times New Roman" w:hAnsi="Times New Roman"/>
      <w:sz w:val="24"/>
      <w:szCs w:val="24"/>
      <w:lang w:eastAsia="bg-BG"/>
    </w:rPr>
  </w:style>
  <w:style w:type="paragraph" w:customStyle="1" w:styleId="xl77">
    <w:name w:val="xl77"/>
    <w:basedOn w:val="a"/>
    <w:qFormat/>
    <w:rsid w:val="00B672CA"/>
    <w:pPr>
      <w:pBdr>
        <w:top w:val="single" w:sz="4" w:space="0" w:color="000000"/>
        <w:left w:val="single" w:sz="4" w:space="0" w:color="000000"/>
        <w:bottom w:val="single" w:sz="8" w:space="0" w:color="000000"/>
        <w:right w:val="single" w:sz="4" w:space="0" w:color="000000"/>
      </w:pBdr>
      <w:shd w:val="clear" w:color="000000" w:fill="FFFFCC"/>
      <w:spacing w:beforeAutospacing="1" w:afterAutospacing="1" w:line="240" w:lineRule="auto"/>
      <w:jc w:val="center"/>
    </w:pPr>
    <w:rPr>
      <w:rFonts w:ascii="Arial" w:eastAsia="Times New Roman" w:hAnsi="Arial" w:cs="Arial"/>
      <w:b/>
      <w:bCs/>
      <w:sz w:val="24"/>
      <w:szCs w:val="24"/>
      <w:lang w:eastAsia="bg-BG"/>
    </w:rPr>
  </w:style>
  <w:style w:type="paragraph" w:customStyle="1" w:styleId="xl78">
    <w:name w:val="xl78"/>
    <w:basedOn w:val="a"/>
    <w:qFormat/>
    <w:rsid w:val="00B672CA"/>
    <w:pPr>
      <w:pBdr>
        <w:top w:val="single" w:sz="4" w:space="0" w:color="000000"/>
        <w:left w:val="single" w:sz="4" w:space="0" w:color="000000"/>
        <w:bottom w:val="single" w:sz="8" w:space="0" w:color="000000"/>
        <w:right w:val="single" w:sz="4" w:space="0" w:color="000000"/>
      </w:pBdr>
      <w:shd w:val="clear" w:color="000000" w:fill="FFFFCC"/>
      <w:spacing w:beforeAutospacing="1" w:afterAutospacing="1" w:line="240" w:lineRule="auto"/>
      <w:jc w:val="center"/>
    </w:pPr>
    <w:rPr>
      <w:rFonts w:ascii="Arial" w:eastAsia="Times New Roman" w:hAnsi="Arial" w:cs="Arial"/>
      <w:sz w:val="24"/>
      <w:szCs w:val="24"/>
      <w:lang w:eastAsia="bg-BG"/>
    </w:rPr>
  </w:style>
  <w:style w:type="paragraph" w:customStyle="1" w:styleId="xl79">
    <w:name w:val="xl79"/>
    <w:basedOn w:val="a"/>
    <w:qFormat/>
    <w:rsid w:val="00B672CA"/>
    <w:pPr>
      <w:pBdr>
        <w:left w:val="single" w:sz="4" w:space="0" w:color="000000"/>
        <w:bottom w:val="single" w:sz="8" w:space="0" w:color="000000"/>
        <w:right w:val="single" w:sz="4" w:space="0" w:color="000000"/>
      </w:pBdr>
      <w:shd w:val="clear" w:color="000000" w:fill="969696"/>
      <w:spacing w:beforeAutospacing="1" w:afterAutospacing="1" w:line="240" w:lineRule="auto"/>
      <w:jc w:val="center"/>
    </w:pPr>
    <w:rPr>
      <w:rFonts w:ascii="Arial" w:eastAsia="Times New Roman" w:hAnsi="Arial" w:cs="Arial"/>
      <w:b/>
      <w:bCs/>
      <w:sz w:val="24"/>
      <w:szCs w:val="24"/>
      <w:lang w:eastAsia="bg-BG"/>
    </w:rPr>
  </w:style>
  <w:style w:type="paragraph" w:customStyle="1" w:styleId="xl80">
    <w:name w:val="xl80"/>
    <w:basedOn w:val="a"/>
    <w:qFormat/>
    <w:rsid w:val="00B672CA"/>
    <w:pPr>
      <w:pBdr>
        <w:top w:val="single" w:sz="8" w:space="0" w:color="000000"/>
        <w:bottom w:val="single" w:sz="8" w:space="0" w:color="000000"/>
      </w:pBdr>
      <w:shd w:val="clear" w:color="000000" w:fill="969696"/>
      <w:spacing w:beforeAutospacing="1" w:afterAutospacing="1" w:line="240" w:lineRule="auto"/>
    </w:pPr>
    <w:rPr>
      <w:rFonts w:ascii="Arial" w:eastAsia="Times New Roman" w:hAnsi="Arial" w:cs="Arial"/>
      <w:b/>
      <w:bCs/>
      <w:sz w:val="24"/>
      <w:szCs w:val="24"/>
      <w:lang w:eastAsia="bg-BG"/>
    </w:rPr>
  </w:style>
  <w:style w:type="paragraph" w:customStyle="1" w:styleId="xl81">
    <w:name w:val="xl81"/>
    <w:basedOn w:val="a"/>
    <w:qFormat/>
    <w:rsid w:val="00B672CA"/>
    <w:pPr>
      <w:pBdr>
        <w:top w:val="single" w:sz="8" w:space="0" w:color="000000"/>
        <w:bottom w:val="single" w:sz="8" w:space="0" w:color="000000"/>
        <w:right w:val="single" w:sz="4" w:space="0" w:color="000000"/>
      </w:pBdr>
      <w:shd w:val="clear" w:color="000000" w:fill="969696"/>
      <w:spacing w:beforeAutospacing="1" w:afterAutospacing="1" w:line="240" w:lineRule="auto"/>
    </w:pPr>
    <w:rPr>
      <w:rFonts w:ascii="Arial" w:eastAsia="Times New Roman" w:hAnsi="Arial" w:cs="Arial"/>
      <w:b/>
      <w:bCs/>
      <w:sz w:val="24"/>
      <w:szCs w:val="24"/>
      <w:lang w:eastAsia="bg-BG"/>
    </w:rPr>
  </w:style>
  <w:style w:type="paragraph" w:customStyle="1" w:styleId="xl82">
    <w:name w:val="xl82"/>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jc w:val="center"/>
    </w:pPr>
    <w:rPr>
      <w:rFonts w:ascii="Arial" w:eastAsia="Times New Roman" w:hAnsi="Arial" w:cs="Arial"/>
      <w:b/>
      <w:bCs/>
      <w:sz w:val="24"/>
      <w:szCs w:val="24"/>
      <w:lang w:eastAsia="bg-BG"/>
    </w:rPr>
  </w:style>
  <w:style w:type="paragraph" w:customStyle="1" w:styleId="xl83">
    <w:name w:val="xl83"/>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pPr>
    <w:rPr>
      <w:rFonts w:ascii="Arial" w:eastAsia="Times New Roman" w:hAnsi="Arial" w:cs="Arial"/>
      <w:b/>
      <w:bCs/>
      <w:sz w:val="24"/>
      <w:szCs w:val="24"/>
      <w:lang w:eastAsia="bg-BG"/>
    </w:rPr>
  </w:style>
  <w:style w:type="paragraph" w:customStyle="1" w:styleId="xl84">
    <w:name w:val="xl84"/>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pPr>
    <w:rPr>
      <w:rFonts w:ascii="Arial" w:eastAsia="Times New Roman" w:hAnsi="Arial" w:cs="Arial"/>
      <w:b/>
      <w:bCs/>
      <w:sz w:val="24"/>
      <w:szCs w:val="24"/>
      <w:lang w:eastAsia="bg-BG"/>
    </w:rPr>
  </w:style>
  <w:style w:type="paragraph" w:customStyle="1" w:styleId="xl85">
    <w:name w:val="xl85"/>
    <w:basedOn w:val="a"/>
    <w:qFormat/>
    <w:rsid w:val="00B672CA"/>
    <w:pPr>
      <w:pBdr>
        <w:left w:val="single" w:sz="4" w:space="0" w:color="000000"/>
        <w:bottom w:val="single" w:sz="8" w:space="0" w:color="000000"/>
        <w:right w:val="single" w:sz="4" w:space="0" w:color="000000"/>
      </w:pBdr>
      <w:shd w:val="clear" w:color="000000" w:fill="969696"/>
      <w:spacing w:beforeAutospacing="1" w:afterAutospacing="1" w:line="240" w:lineRule="auto"/>
      <w:jc w:val="center"/>
    </w:pPr>
    <w:rPr>
      <w:rFonts w:ascii="Arial" w:eastAsia="Times New Roman" w:hAnsi="Arial" w:cs="Arial"/>
      <w:b/>
      <w:bCs/>
      <w:sz w:val="24"/>
      <w:szCs w:val="24"/>
      <w:lang w:eastAsia="bg-BG"/>
    </w:rPr>
  </w:style>
  <w:style w:type="paragraph" w:customStyle="1" w:styleId="xl86">
    <w:name w:val="xl86"/>
    <w:basedOn w:val="a"/>
    <w:qFormat/>
    <w:rsid w:val="00B672C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eastAsia="Times New Roman" w:hAnsi="Times New Roman"/>
      <w:sz w:val="24"/>
      <w:szCs w:val="24"/>
      <w:lang w:eastAsia="bg-BG"/>
    </w:rPr>
  </w:style>
  <w:style w:type="paragraph" w:customStyle="1" w:styleId="xl87">
    <w:name w:val="xl87"/>
    <w:basedOn w:val="a"/>
    <w:qFormat/>
    <w:rsid w:val="00B672CA"/>
    <w:pPr>
      <w:pBdr>
        <w:top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eastAsia="Times New Roman" w:hAnsi="Times New Roman"/>
      <w:sz w:val="24"/>
      <w:szCs w:val="24"/>
      <w:lang w:eastAsia="bg-BG"/>
    </w:rPr>
  </w:style>
  <w:style w:type="paragraph" w:customStyle="1" w:styleId="xl88">
    <w:name w:val="xl88"/>
    <w:basedOn w:val="a"/>
    <w:qFormat/>
    <w:rsid w:val="00B672C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pPr>
    <w:rPr>
      <w:rFonts w:ascii="Times New Roman" w:eastAsia="Times New Roman" w:hAnsi="Times New Roman"/>
      <w:sz w:val="24"/>
      <w:szCs w:val="24"/>
      <w:lang w:eastAsia="bg-BG"/>
    </w:rPr>
  </w:style>
  <w:style w:type="paragraph" w:customStyle="1" w:styleId="xl89">
    <w:name w:val="xl89"/>
    <w:basedOn w:val="a"/>
    <w:qFormat/>
    <w:rsid w:val="00B672C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bg-BG"/>
    </w:rPr>
  </w:style>
  <w:style w:type="paragraph" w:customStyle="1" w:styleId="xl90">
    <w:name w:val="xl90"/>
    <w:basedOn w:val="a"/>
    <w:qFormat/>
    <w:rsid w:val="00B672CA"/>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bg-BG"/>
    </w:rPr>
  </w:style>
  <w:style w:type="paragraph" w:customStyle="1" w:styleId="xl91">
    <w:name w:val="xl91"/>
    <w:basedOn w:val="a"/>
    <w:qFormat/>
    <w:rsid w:val="00B672C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line="240" w:lineRule="auto"/>
      <w:jc w:val="center"/>
      <w:textAlignment w:val="center"/>
    </w:pPr>
    <w:rPr>
      <w:rFonts w:ascii="Arial" w:eastAsia="Times New Roman" w:hAnsi="Arial" w:cs="Arial"/>
      <w:b/>
      <w:bCs/>
      <w:sz w:val="24"/>
      <w:szCs w:val="24"/>
      <w:lang w:eastAsia="bg-BG"/>
    </w:rPr>
  </w:style>
  <w:style w:type="paragraph" w:customStyle="1" w:styleId="xl92">
    <w:name w:val="xl92"/>
    <w:basedOn w:val="a"/>
    <w:qFormat/>
    <w:rsid w:val="00B672CA"/>
    <w:pPr>
      <w:pBdr>
        <w:top w:val="single" w:sz="4" w:space="0" w:color="000000"/>
        <w:left w:val="single" w:sz="4" w:space="0" w:color="000000"/>
        <w:bottom w:val="single" w:sz="8" w:space="0" w:color="000000"/>
        <w:right w:val="single" w:sz="4" w:space="0" w:color="000000"/>
      </w:pBdr>
      <w:shd w:val="clear" w:color="000000" w:fill="FFFFCC"/>
      <w:spacing w:beforeAutospacing="1" w:afterAutospacing="1" w:line="240" w:lineRule="auto"/>
      <w:jc w:val="center"/>
    </w:pPr>
    <w:rPr>
      <w:rFonts w:ascii="Arial" w:eastAsia="Times New Roman" w:hAnsi="Arial" w:cs="Arial"/>
      <w:b/>
      <w:bCs/>
      <w:sz w:val="24"/>
      <w:szCs w:val="24"/>
      <w:lang w:eastAsia="bg-BG"/>
    </w:rPr>
  </w:style>
  <w:style w:type="paragraph" w:customStyle="1" w:styleId="xl93">
    <w:name w:val="xl93"/>
    <w:basedOn w:val="a"/>
    <w:qFormat/>
    <w:rsid w:val="00B672CA"/>
    <w:pPr>
      <w:pBdr>
        <w:top w:val="single" w:sz="4" w:space="0" w:color="000000"/>
        <w:left w:val="single" w:sz="4" w:space="0" w:color="000000"/>
        <w:bottom w:val="single" w:sz="8" w:space="0" w:color="000000"/>
      </w:pBdr>
      <w:shd w:val="clear" w:color="000000" w:fill="FFFFCC"/>
      <w:spacing w:beforeAutospacing="1" w:afterAutospacing="1" w:line="240" w:lineRule="auto"/>
      <w:jc w:val="center"/>
    </w:pPr>
    <w:rPr>
      <w:rFonts w:ascii="Arial" w:eastAsia="Times New Roman" w:hAnsi="Arial" w:cs="Arial"/>
      <w:b/>
      <w:bCs/>
      <w:sz w:val="24"/>
      <w:szCs w:val="24"/>
      <w:lang w:eastAsia="bg-BG"/>
    </w:rPr>
  </w:style>
  <w:style w:type="paragraph" w:customStyle="1" w:styleId="xl94">
    <w:name w:val="xl94"/>
    <w:basedOn w:val="a"/>
    <w:qFormat/>
    <w:rsid w:val="00B672CA"/>
    <w:pPr>
      <w:pBdr>
        <w:left w:val="single" w:sz="4" w:space="0" w:color="000000"/>
        <w:bottom w:val="single" w:sz="8" w:space="0" w:color="000000"/>
        <w:right w:val="single" w:sz="4" w:space="0" w:color="000000"/>
      </w:pBdr>
      <w:shd w:val="clear" w:color="000000" w:fill="969696"/>
      <w:spacing w:beforeAutospacing="1" w:afterAutospacing="1" w:line="240" w:lineRule="auto"/>
      <w:jc w:val="center"/>
    </w:pPr>
    <w:rPr>
      <w:rFonts w:ascii="Arial" w:eastAsia="Times New Roman" w:hAnsi="Arial" w:cs="Arial"/>
      <w:b/>
      <w:bCs/>
      <w:sz w:val="24"/>
      <w:szCs w:val="24"/>
      <w:lang w:eastAsia="bg-BG"/>
    </w:rPr>
  </w:style>
  <w:style w:type="paragraph" w:customStyle="1" w:styleId="xl95">
    <w:name w:val="xl95"/>
    <w:basedOn w:val="a"/>
    <w:qFormat/>
    <w:rsid w:val="00B672CA"/>
    <w:pPr>
      <w:pBdr>
        <w:top w:val="single" w:sz="4" w:space="0" w:color="000000"/>
        <w:left w:val="single" w:sz="4" w:space="0" w:color="000000"/>
        <w:bottom w:val="single" w:sz="8" w:space="0" w:color="000000"/>
        <w:right w:val="single" w:sz="4" w:space="0" w:color="000000"/>
      </w:pBdr>
      <w:shd w:val="clear" w:color="000000" w:fill="FFFFCC"/>
      <w:spacing w:beforeAutospacing="1" w:afterAutospacing="1" w:line="240" w:lineRule="auto"/>
      <w:jc w:val="center"/>
      <w:textAlignment w:val="center"/>
    </w:pPr>
    <w:rPr>
      <w:rFonts w:ascii="Arial" w:eastAsia="Times New Roman" w:hAnsi="Arial" w:cs="Arial"/>
      <w:b/>
      <w:bCs/>
      <w:sz w:val="24"/>
      <w:szCs w:val="24"/>
      <w:lang w:eastAsia="bg-BG"/>
    </w:rPr>
  </w:style>
  <w:style w:type="paragraph" w:customStyle="1" w:styleId="xl96">
    <w:name w:val="xl96"/>
    <w:basedOn w:val="a"/>
    <w:qFormat/>
    <w:rsid w:val="00B672CA"/>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Arial" w:eastAsia="Times New Roman" w:hAnsi="Arial" w:cs="Arial"/>
      <w:b/>
      <w:bCs/>
      <w:sz w:val="24"/>
      <w:szCs w:val="24"/>
      <w:lang w:eastAsia="bg-BG"/>
    </w:rPr>
  </w:style>
  <w:style w:type="paragraph" w:customStyle="1" w:styleId="xl97">
    <w:name w:val="xl97"/>
    <w:basedOn w:val="a"/>
    <w:qFormat/>
    <w:rsid w:val="00B672CA"/>
    <w:pPr>
      <w:pBdr>
        <w:top w:val="single" w:sz="4" w:space="0" w:color="000000"/>
        <w:left w:val="single" w:sz="4" w:space="0" w:color="000000"/>
        <w:bottom w:val="single" w:sz="4" w:space="0" w:color="000000"/>
      </w:pBdr>
      <w:shd w:val="clear" w:color="000000" w:fill="FFFFCC"/>
      <w:spacing w:beforeAutospacing="1" w:afterAutospacing="1" w:line="240" w:lineRule="auto"/>
      <w:jc w:val="center"/>
    </w:pPr>
    <w:rPr>
      <w:rFonts w:ascii="Arial" w:eastAsia="Times New Roman" w:hAnsi="Arial" w:cs="Arial"/>
      <w:b/>
      <w:bCs/>
      <w:sz w:val="24"/>
      <w:szCs w:val="24"/>
      <w:lang w:eastAsia="bg-BG"/>
    </w:rPr>
  </w:style>
  <w:style w:type="paragraph" w:customStyle="1" w:styleId="xl98">
    <w:name w:val="xl98"/>
    <w:basedOn w:val="a"/>
    <w:qFormat/>
    <w:rsid w:val="00B672CA"/>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99">
    <w:name w:val="xl99"/>
    <w:basedOn w:val="a"/>
    <w:qFormat/>
    <w:rsid w:val="00B672CA"/>
    <w:pPr>
      <w:pBdr>
        <w:left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00">
    <w:name w:val="xl100"/>
    <w:basedOn w:val="a"/>
    <w:qFormat/>
    <w:rsid w:val="00B672CA"/>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01">
    <w:name w:val="xl101"/>
    <w:basedOn w:val="a"/>
    <w:qFormat/>
    <w:rsid w:val="00B672CA"/>
    <w:pPr>
      <w:pBdr>
        <w:top w:val="single" w:sz="8" w:space="0" w:color="000000"/>
        <w:lef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2">
    <w:name w:val="xl102"/>
    <w:basedOn w:val="a"/>
    <w:qFormat/>
    <w:rsid w:val="00B672CA"/>
    <w:pPr>
      <w:pBdr>
        <w:lef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3">
    <w:name w:val="xl103"/>
    <w:basedOn w:val="a"/>
    <w:qFormat/>
    <w:rsid w:val="00B672CA"/>
    <w:pPr>
      <w:pBdr>
        <w:left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4">
    <w:name w:val="xl104"/>
    <w:basedOn w:val="a"/>
    <w:qFormat/>
    <w:rsid w:val="00B672CA"/>
    <w:pPr>
      <w:pBdr>
        <w:top w:val="single" w:sz="8" w:space="0" w:color="000000"/>
        <w:left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5">
    <w:name w:val="xl105"/>
    <w:basedOn w:val="a"/>
    <w:qFormat/>
    <w:rsid w:val="00B672CA"/>
    <w:pPr>
      <w:pBdr>
        <w:left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6">
    <w:name w:val="xl106"/>
    <w:basedOn w:val="a"/>
    <w:qFormat/>
    <w:rsid w:val="00B672CA"/>
    <w:pPr>
      <w:pBdr>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7">
    <w:name w:val="xl107"/>
    <w:basedOn w:val="a"/>
    <w:qFormat/>
    <w:rsid w:val="00B672CA"/>
    <w:pPr>
      <w:pBdr>
        <w:left w:val="single" w:sz="4" w:space="0" w:color="000000"/>
        <w:bottom w:val="single" w:sz="8"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08">
    <w:name w:val="xl108"/>
    <w:basedOn w:val="a"/>
    <w:qFormat/>
    <w:rsid w:val="00B672CA"/>
    <w:pPr>
      <w:pBdr>
        <w:top w:val="single" w:sz="8"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09">
    <w:name w:val="xl109"/>
    <w:basedOn w:val="a"/>
    <w:qFormat/>
    <w:rsid w:val="00B672CA"/>
    <w:pP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10">
    <w:name w:val="xl110"/>
    <w:basedOn w:val="a"/>
    <w:qFormat/>
    <w:rsid w:val="00B672CA"/>
    <w:pPr>
      <w:pBdr>
        <w:bottom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11">
    <w:name w:val="xl111"/>
    <w:basedOn w:val="a"/>
    <w:qFormat/>
    <w:rsid w:val="00B672CA"/>
    <w:pPr>
      <w:pBdr>
        <w:top w:val="single" w:sz="8" w:space="0" w:color="000000"/>
        <w:left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12">
    <w:name w:val="xl112"/>
    <w:basedOn w:val="a"/>
    <w:qFormat/>
    <w:rsid w:val="00B672C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Arial" w:eastAsia="Times New Roman" w:hAnsi="Arial" w:cs="Arial"/>
      <w:b/>
      <w:bCs/>
      <w:sz w:val="24"/>
      <w:szCs w:val="24"/>
      <w:lang w:eastAsia="bg-BG"/>
    </w:rPr>
  </w:style>
  <w:style w:type="paragraph" w:customStyle="1" w:styleId="xl113">
    <w:name w:val="xl113"/>
    <w:basedOn w:val="a"/>
    <w:qFormat/>
    <w:rsid w:val="00B672CA"/>
    <w:pPr>
      <w:pBdr>
        <w:top w:val="single" w:sz="4" w:space="0" w:color="000000"/>
        <w:left w:val="single" w:sz="4" w:space="0" w:color="000000"/>
        <w:bottom w:val="single" w:sz="4" w:space="0" w:color="000000"/>
      </w:pBdr>
      <w:shd w:val="clear" w:color="000000" w:fill="FFFFFF"/>
      <w:spacing w:beforeAutospacing="1" w:afterAutospacing="1" w:line="240" w:lineRule="auto"/>
    </w:pPr>
    <w:rPr>
      <w:rFonts w:ascii="Arial" w:eastAsia="Times New Roman" w:hAnsi="Arial" w:cs="Arial"/>
      <w:b/>
      <w:bCs/>
      <w:sz w:val="24"/>
      <w:szCs w:val="24"/>
      <w:lang w:eastAsia="bg-BG"/>
    </w:rPr>
  </w:style>
  <w:style w:type="paragraph" w:customStyle="1" w:styleId="xl114">
    <w:name w:val="xl114"/>
    <w:basedOn w:val="a"/>
    <w:qFormat/>
    <w:rsid w:val="00B672CA"/>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15">
    <w:name w:val="xl115"/>
    <w:basedOn w:val="a"/>
    <w:qFormat/>
    <w:rsid w:val="00B672CA"/>
    <w:pPr>
      <w:pBdr>
        <w:top w:val="single" w:sz="4" w:space="0" w:color="000000"/>
        <w:left w:val="single" w:sz="4" w:space="0" w:color="000000"/>
        <w:right w:val="single" w:sz="4" w:space="0" w:color="000000"/>
      </w:pBdr>
      <w:spacing w:beforeAutospacing="1" w:afterAutospacing="1" w:line="240" w:lineRule="auto"/>
      <w:jc w:val="center"/>
      <w:textAlignment w:val="top"/>
    </w:pPr>
    <w:rPr>
      <w:rFonts w:ascii="Arial" w:eastAsia="Times New Roman" w:hAnsi="Arial" w:cs="Arial"/>
      <w:b/>
      <w:bCs/>
      <w:sz w:val="24"/>
      <w:szCs w:val="24"/>
      <w:lang w:eastAsia="bg-BG"/>
    </w:rPr>
  </w:style>
  <w:style w:type="paragraph" w:customStyle="1" w:styleId="xl116">
    <w:name w:val="xl116"/>
    <w:basedOn w:val="a"/>
    <w:qFormat/>
    <w:rsid w:val="00B672CA"/>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17">
    <w:name w:val="xl117"/>
    <w:basedOn w:val="a"/>
    <w:qFormat/>
    <w:rsid w:val="00B672CA"/>
    <w:pPr>
      <w:pBdr>
        <w:left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18">
    <w:name w:val="xl118"/>
    <w:basedOn w:val="a"/>
    <w:qFormat/>
    <w:rsid w:val="00B672CA"/>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19">
    <w:name w:val="xl119"/>
    <w:basedOn w:val="a"/>
    <w:qFormat/>
    <w:rsid w:val="00B672CA"/>
    <w:pPr>
      <w:pBdr>
        <w:left w:val="single" w:sz="4" w:space="0" w:color="000000"/>
        <w:bottom w:val="single" w:sz="8" w:space="0" w:color="000000"/>
        <w:right w:val="single" w:sz="4" w:space="0" w:color="000000"/>
      </w:pBdr>
      <w:shd w:val="clear" w:color="000000" w:fill="FFFFFF"/>
      <w:spacing w:beforeAutospacing="1" w:afterAutospacing="1" w:line="240" w:lineRule="auto"/>
      <w:jc w:val="center"/>
      <w:textAlignment w:val="center"/>
    </w:pPr>
    <w:rPr>
      <w:rFonts w:ascii="Arial" w:eastAsia="Times New Roman" w:hAnsi="Arial" w:cs="Arial"/>
      <w:sz w:val="24"/>
      <w:szCs w:val="24"/>
      <w:lang w:eastAsia="bg-BG"/>
    </w:rPr>
  </w:style>
  <w:style w:type="paragraph" w:customStyle="1" w:styleId="xl120">
    <w:name w:val="xl120"/>
    <w:basedOn w:val="a"/>
    <w:qFormat/>
    <w:rsid w:val="00B672CA"/>
    <w:pPr>
      <w:pBdr>
        <w:top w:val="single" w:sz="4" w:space="0" w:color="000000"/>
        <w:left w:val="single" w:sz="4" w:space="0" w:color="000000"/>
        <w:bottom w:val="single" w:sz="4" w:space="0" w:color="000000"/>
      </w:pBdr>
      <w:shd w:val="clear" w:color="000000" w:fill="FFFFFF"/>
      <w:spacing w:beforeAutospacing="1" w:afterAutospacing="1" w:line="240" w:lineRule="auto"/>
    </w:pPr>
    <w:rPr>
      <w:rFonts w:ascii="Arial" w:eastAsia="Times New Roman" w:hAnsi="Arial" w:cs="Arial"/>
      <w:b/>
      <w:bCs/>
      <w:sz w:val="24"/>
      <w:szCs w:val="24"/>
      <w:lang w:eastAsia="bg-BG"/>
    </w:rPr>
  </w:style>
  <w:style w:type="paragraph" w:styleId="22">
    <w:name w:val="Body Text 2"/>
    <w:basedOn w:val="a"/>
    <w:link w:val="21"/>
    <w:uiPriority w:val="99"/>
    <w:semiHidden/>
    <w:unhideWhenUsed/>
    <w:qFormat/>
    <w:rsid w:val="00FF0B05"/>
    <w:pPr>
      <w:spacing w:after="120" w:line="480" w:lineRule="auto"/>
    </w:pPr>
  </w:style>
  <w:style w:type="paragraph" w:customStyle="1" w:styleId="FR3">
    <w:name w:val="FR3"/>
    <w:link w:val="FR3Char"/>
    <w:qFormat/>
    <w:rsid w:val="001172B9"/>
    <w:pPr>
      <w:widowControl w:val="0"/>
      <w:textAlignment w:val="baseline"/>
    </w:pPr>
    <w:rPr>
      <w:rFonts w:ascii="Arial" w:eastAsia="Times New Roman" w:hAnsi="Arial"/>
      <w:b/>
      <w:sz w:val="44"/>
    </w:rPr>
  </w:style>
  <w:style w:type="paragraph" w:styleId="af5">
    <w:name w:val="List Paragraph"/>
    <w:basedOn w:val="a"/>
    <w:uiPriority w:val="34"/>
    <w:qFormat/>
    <w:rsid w:val="0093031C"/>
    <w:pPr>
      <w:spacing w:after="0" w:line="240" w:lineRule="auto"/>
      <w:ind w:left="720"/>
      <w:contextualSpacing/>
    </w:pPr>
    <w:rPr>
      <w:rFonts w:ascii="Times New Roman" w:eastAsia="Times New Roman" w:hAnsi="Times New Roman"/>
      <w:sz w:val="20"/>
      <w:szCs w:val="20"/>
      <w:lang w:eastAsia="ar-SA"/>
    </w:rPr>
  </w:style>
  <w:style w:type="paragraph" w:styleId="af6">
    <w:name w:val="No Spacing"/>
    <w:uiPriority w:val="1"/>
    <w:qFormat/>
    <w:rsid w:val="005E5C70"/>
    <w:rPr>
      <w:sz w:val="22"/>
      <w:szCs w:val="22"/>
      <w:lang w:eastAsia="en-US"/>
    </w:rPr>
  </w:style>
  <w:style w:type="paragraph" w:customStyle="1" w:styleId="sectiong1">
    <w:name w:val="section_g1"/>
    <w:basedOn w:val="a"/>
    <w:qFormat/>
    <w:rsid w:val="00F01E0E"/>
    <w:pPr>
      <w:spacing w:beforeAutospacing="1" w:afterAutospacing="1" w:line="240" w:lineRule="auto"/>
      <w:jc w:val="center"/>
    </w:pPr>
    <w:rPr>
      <w:rFonts w:ascii="Times New Roman" w:eastAsia="Times New Roman" w:hAnsi="Times New Roman"/>
      <w:b/>
      <w:bCs/>
      <w:sz w:val="28"/>
      <w:szCs w:val="28"/>
      <w:lang w:eastAsia="bg-BG"/>
    </w:rPr>
  </w:style>
  <w:style w:type="paragraph" w:customStyle="1" w:styleId="Bodytext21">
    <w:name w:val="Body text (2)1"/>
    <w:basedOn w:val="a"/>
    <w:link w:val="Bodytext2"/>
    <w:uiPriority w:val="99"/>
    <w:qFormat/>
    <w:rsid w:val="00985973"/>
    <w:pPr>
      <w:widowControl w:val="0"/>
      <w:shd w:val="clear" w:color="auto" w:fill="FFFFFF"/>
      <w:spacing w:after="0" w:line="240" w:lineRule="atLeast"/>
    </w:pPr>
    <w:rPr>
      <w:b/>
      <w:bCs/>
      <w:sz w:val="19"/>
      <w:szCs w:val="19"/>
      <w:lang w:eastAsia="bg-BG"/>
    </w:rPr>
  </w:style>
  <w:style w:type="paragraph" w:customStyle="1" w:styleId="Bodytext1">
    <w:name w:val="Body text1"/>
    <w:basedOn w:val="a"/>
    <w:link w:val="Bodytext"/>
    <w:qFormat/>
    <w:rsid w:val="00040D21"/>
    <w:pPr>
      <w:widowControl w:val="0"/>
      <w:shd w:val="clear" w:color="auto" w:fill="FFFFFF"/>
      <w:spacing w:after="180" w:line="245" w:lineRule="exact"/>
      <w:jc w:val="both"/>
    </w:pPr>
    <w:rPr>
      <w:sz w:val="19"/>
      <w:szCs w:val="20"/>
      <w:lang w:eastAsia="bg-BG"/>
    </w:rPr>
  </w:style>
  <w:style w:type="paragraph" w:customStyle="1" w:styleId="14">
    <w:name w:val="Без разредка1"/>
    <w:qFormat/>
    <w:rsid w:val="008C3BD1"/>
    <w:rPr>
      <w:rFonts w:eastAsia="Times New Roman"/>
      <w:sz w:val="22"/>
      <w:szCs w:val="22"/>
      <w:lang w:eastAsia="en-US"/>
    </w:rPr>
  </w:style>
  <w:style w:type="table" w:styleId="af7">
    <w:name w:val="Table Grid"/>
    <w:basedOn w:val="a1"/>
    <w:uiPriority w:val="59"/>
    <w:rsid w:val="003643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Мрежа в таблица1"/>
    <w:basedOn w:val="a1"/>
    <w:uiPriority w:val="39"/>
    <w:rsid w:val="000B6B1A"/>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htina@elhovo.b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A2E2F-4AD5-46E0-A557-7463ED3A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1</Pages>
  <Words>5546</Words>
  <Characters>31616</Characters>
  <Application>Microsoft Office Word</Application>
  <DocSecurity>0</DocSecurity>
  <Lines>263</Lines>
  <Paragraphs>74</Paragraphs>
  <ScaleCrop>false</ScaleCrop>
  <HeadingPairs>
    <vt:vector size="2" baseType="variant">
      <vt:variant>
        <vt:lpstr>Заглавие</vt:lpstr>
      </vt:variant>
      <vt:variant>
        <vt:i4>1</vt:i4>
      </vt:variant>
    </vt:vector>
  </HeadingPairs>
  <TitlesOfParts>
    <vt:vector size="1" baseType="lpstr">
      <vt:lpstr>У С Л О В И Я</vt:lpstr>
    </vt:vector>
  </TitlesOfParts>
  <Company>Grizli777</Company>
  <LinksUpToDate>false</LinksUpToDate>
  <CharactersWithSpaces>37088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 С Л О В И Я</dc:title>
  <dc:subject/>
  <dc:creator>Динко Минчев Илчев</dc:creator>
  <dc:description/>
  <cp:lastModifiedBy>Windows User</cp:lastModifiedBy>
  <cp:revision>96</cp:revision>
  <cp:lastPrinted>2023-10-24T08:11:00Z</cp:lastPrinted>
  <dcterms:created xsi:type="dcterms:W3CDTF">2023-05-02T10:44:00Z</dcterms:created>
  <dcterms:modified xsi:type="dcterms:W3CDTF">2025-04-08T11:13:00Z</dcterms:modified>
  <dc:language>bg-BG</dc:language>
</cp:coreProperties>
</file>